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08" w:rsidRDefault="000A0408" w:rsidP="00B706AA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方正小标宋简体" w:eastAsia="方正小标宋简体" w:hAnsi="Segoe UI" w:cs="Segoe UI"/>
          <w:bCs/>
          <w:color w:val="404040"/>
          <w:kern w:val="0"/>
          <w:sz w:val="44"/>
          <w:szCs w:val="44"/>
        </w:rPr>
      </w:pPr>
      <w:r w:rsidRPr="000A0408">
        <w:rPr>
          <w:rFonts w:ascii="方正小标宋简体" w:eastAsia="方正小标宋简体" w:hAnsi="Segoe UI" w:cs="Segoe UI" w:hint="eastAsia"/>
          <w:bCs/>
          <w:color w:val="404040"/>
          <w:kern w:val="0"/>
          <w:sz w:val="44"/>
          <w:szCs w:val="44"/>
        </w:rPr>
        <w:t>福建体彩宣传品设计制作采购项目</w:t>
      </w:r>
    </w:p>
    <w:p w:rsidR="00E2354F" w:rsidRPr="00E2354F" w:rsidRDefault="00E2354F" w:rsidP="00B706AA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E2354F">
        <w:rPr>
          <w:rFonts w:ascii="方正小标宋简体" w:eastAsia="方正小标宋简体" w:hAnsi="Segoe UI" w:cs="Segoe UI" w:hint="eastAsia"/>
          <w:bCs/>
          <w:color w:val="404040"/>
          <w:kern w:val="0"/>
          <w:sz w:val="44"/>
          <w:szCs w:val="44"/>
        </w:rPr>
        <w:t>供应商响应</w:t>
      </w:r>
      <w:r w:rsidR="00B706AA">
        <w:rPr>
          <w:rFonts w:ascii="方正小标宋简体" w:eastAsia="方正小标宋简体" w:hAnsi="Segoe UI" w:cs="Segoe UI" w:hint="eastAsia"/>
          <w:bCs/>
          <w:color w:val="404040"/>
          <w:kern w:val="0"/>
          <w:sz w:val="44"/>
          <w:szCs w:val="44"/>
        </w:rPr>
        <w:t>方案</w:t>
      </w:r>
      <w:r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br/>
      </w:r>
      <w:r w:rsidRPr="00E2354F">
        <w:rPr>
          <w:rFonts w:ascii="楷体" w:eastAsia="楷体" w:hAnsi="楷体" w:cs="宋体" w:hint="eastAsia"/>
          <w:kern w:val="0"/>
          <w:sz w:val="32"/>
          <w:szCs w:val="32"/>
        </w:rPr>
        <w:t>（参考格式）</w:t>
      </w:r>
    </w:p>
    <w:p w:rsidR="00E2354F" w:rsidRP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outlineLvl w:val="2"/>
        <w:rPr>
          <w:rFonts w:ascii="黑体" w:eastAsia="黑体" w:hAnsi="黑体" w:cs="Segoe UI"/>
          <w:bCs/>
          <w:color w:val="404040"/>
          <w:kern w:val="0"/>
          <w:sz w:val="32"/>
          <w:szCs w:val="32"/>
        </w:rPr>
      </w:pPr>
      <w:r w:rsidRPr="00E2354F"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一、供应商基本信息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2977"/>
        <w:gridCol w:w="2205"/>
      </w:tblGrid>
      <w:tr w:rsidR="00E2354F" w:rsidRPr="00E2354F" w:rsidTr="00E2354F">
        <w:trPr>
          <w:jc w:val="center"/>
        </w:trPr>
        <w:tc>
          <w:tcPr>
            <w:tcW w:w="1838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235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公司全称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235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205" w:type="dxa"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2354F" w:rsidRPr="00E2354F" w:rsidTr="00E2354F">
        <w:trPr>
          <w:jc w:val="center"/>
        </w:trPr>
        <w:tc>
          <w:tcPr>
            <w:tcW w:w="1838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235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235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公司邮箱</w:t>
            </w:r>
          </w:p>
        </w:tc>
        <w:tc>
          <w:tcPr>
            <w:tcW w:w="2205" w:type="dxa"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2354F" w:rsidRPr="00E2354F" w:rsidTr="00E2354F">
        <w:trPr>
          <w:jc w:val="center"/>
        </w:trPr>
        <w:tc>
          <w:tcPr>
            <w:tcW w:w="1838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235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项目对接人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235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项目对接人电话</w:t>
            </w:r>
          </w:p>
        </w:tc>
        <w:tc>
          <w:tcPr>
            <w:tcW w:w="2205" w:type="dxa"/>
          </w:tcPr>
          <w:p w:rsidR="00E2354F" w:rsidRPr="00E2354F" w:rsidRDefault="00E2354F" w:rsidP="00B706AA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E2354F" w:rsidRPr="00E2354F" w:rsidRDefault="009C3011" w:rsidP="00E2354F">
      <w:pPr>
        <w:widowControl/>
        <w:shd w:val="clear" w:color="auto" w:fill="FFFFFF"/>
        <w:spacing w:line="520" w:lineRule="exact"/>
        <w:ind w:firstLineChars="200" w:firstLine="640"/>
        <w:jc w:val="left"/>
        <w:outlineLvl w:val="2"/>
        <w:rPr>
          <w:rFonts w:ascii="黑体" w:eastAsia="黑体" w:hAnsi="黑体" w:cs="Segoe UI"/>
          <w:bCs/>
          <w:color w:val="404040"/>
          <w:kern w:val="0"/>
          <w:sz w:val="32"/>
          <w:szCs w:val="32"/>
        </w:rPr>
      </w:pPr>
      <w:r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二、产品</w:t>
      </w:r>
      <w:r w:rsidR="00E2354F" w:rsidRPr="00E2354F"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方案</w:t>
      </w:r>
    </w:p>
    <w:p w:rsidR="00310375" w:rsidRDefault="00310375" w:rsidP="00310375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bookmarkStart w:id="0" w:name="OLE_LINK7"/>
      <w:r w:rsidRPr="00310375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（每款产品单独填写，可复制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下面</w:t>
      </w:r>
      <w:r w:rsidRPr="00310375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表格添加多款产品</w:t>
      </w:r>
      <w:r w:rsidRPr="00310375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，</w:t>
      </w:r>
      <w:bookmarkStart w:id="1" w:name="OLE_LINK16"/>
      <w:bookmarkStart w:id="2" w:name="OLE_LINK17"/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产品不得指向特定的专利、商标、品牌、技术路线等</w:t>
      </w:r>
      <w:bookmarkEnd w:id="1"/>
      <w:bookmarkEnd w:id="2"/>
      <w:r w:rsidRPr="00310375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）</w:t>
      </w:r>
    </w:p>
    <w:p w:rsidR="00310375" w:rsidRPr="00310375" w:rsidRDefault="00310375" w:rsidP="0031037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楷体" w:eastAsia="楷体" w:hAnsi="楷体" w:cs="Segoe UI"/>
          <w:color w:val="404040"/>
          <w:kern w:val="0"/>
          <w:sz w:val="32"/>
          <w:szCs w:val="32"/>
        </w:rPr>
      </w:pPr>
      <w:bookmarkStart w:id="3" w:name="OLE_LINK8"/>
      <w:bookmarkStart w:id="4" w:name="OLE_LINK9"/>
      <w:bookmarkEnd w:id="0"/>
      <w:r w:rsidRPr="00310375">
        <w:rPr>
          <w:rFonts w:ascii="楷体" w:eastAsia="楷体" w:hAnsi="楷体" w:cs="Segoe UI" w:hint="eastAsia"/>
          <w:color w:val="404040"/>
          <w:kern w:val="0"/>
          <w:sz w:val="32"/>
          <w:szCs w:val="32"/>
        </w:rPr>
        <w:t>示例：</w:t>
      </w:r>
    </w:p>
    <w:p w:rsidR="00310375" w:rsidRPr="00310375" w:rsidRDefault="00310375" w:rsidP="0031037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宋体" w:eastAsia="宋体" w:hAnsi="宋体" w:cs="Segoe UI"/>
          <w:b/>
          <w:bCs/>
          <w:color w:val="404040"/>
          <w:kern w:val="0"/>
          <w:sz w:val="28"/>
          <w:szCs w:val="32"/>
        </w:rPr>
      </w:pPr>
      <w:r w:rsidRPr="00310375">
        <w:rPr>
          <w:rStyle w:val="a7"/>
          <w:rFonts w:ascii="宋体" w:eastAsia="宋体" w:hAnsi="宋体" w:cs="Segoe UI"/>
          <w:b w:val="0"/>
          <w:bCs w:val="0"/>
          <w:color w:val="404040"/>
          <w:sz w:val="28"/>
          <w:szCs w:val="32"/>
        </w:rPr>
        <w:t>产品1：________（品类名称）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7025"/>
      </w:tblGrid>
      <w:tr w:rsidR="00310375" w:rsidRPr="00310375" w:rsidTr="00310375">
        <w:trPr>
          <w:tblHeader/>
        </w:trPr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bookmarkEnd w:id="3"/>
          <w:bookmarkEnd w:id="4"/>
          <w:p w:rsidR="00310375" w:rsidRPr="00310375" w:rsidRDefault="00310375" w:rsidP="00310375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310375">
              <w:rPr>
                <w:rFonts w:ascii="宋体" w:eastAsia="宋体" w:hAnsi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10375">
              <w:rPr>
                <w:rFonts w:ascii="宋体" w:eastAsia="宋体" w:hAnsi="宋体"/>
                <w:b/>
                <w:bCs/>
                <w:sz w:val="28"/>
                <w:szCs w:val="28"/>
              </w:rPr>
              <w:t>内容</w:t>
            </w:r>
          </w:p>
        </w:tc>
      </w:tr>
      <w:tr w:rsidR="00310375" w:rsidRPr="00310375" w:rsidTr="00310375"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10375">
              <w:rPr>
                <w:rFonts w:ascii="宋体" w:eastAsia="宋体" w:hAnsi="宋体"/>
                <w:sz w:val="28"/>
                <w:szCs w:val="28"/>
              </w:rPr>
              <w:t>设计图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包含但不限于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产品主体效果图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外包装效果图、三视图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等，设计图纸需标注关键部位尺寸公差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，并附件提供矢量源文件，</w:t>
            </w:r>
            <w:r w:rsidRPr="00310375">
              <w:rPr>
                <w:rFonts w:ascii="宋体" w:eastAsia="宋体" w:hAnsi="宋体"/>
                <w:sz w:val="28"/>
                <w:szCs w:val="28"/>
              </w:rPr>
              <w:t>分辨率≥300dpi，CMYK模式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310375" w:rsidRPr="00310375" w:rsidTr="00310375"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10375">
              <w:rPr>
                <w:rFonts w:ascii="宋体" w:eastAsia="宋体" w:hAnsi="宋体"/>
                <w:sz w:val="28"/>
                <w:szCs w:val="28"/>
              </w:rPr>
              <w:t>尺寸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（长宽高</w:t>
            </w:r>
            <w:r>
              <w:rPr>
                <w:rFonts w:ascii="宋体" w:eastAsia="宋体" w:hAnsi="宋体"/>
                <w:sz w:val="28"/>
                <w:szCs w:val="28"/>
              </w:rPr>
              <w:t>mm或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容量</w:t>
            </w:r>
            <w:r w:rsidRPr="00310375">
              <w:rPr>
                <w:rFonts w:ascii="宋体" w:eastAsia="宋体" w:hAnsi="宋体"/>
                <w:sz w:val="28"/>
                <w:szCs w:val="28"/>
              </w:rPr>
              <w:t>ml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、重量g，须体现</w:t>
            </w:r>
            <w:bookmarkStart w:id="5" w:name="OLE_LINK4"/>
            <w:r>
              <w:rPr>
                <w:rFonts w:ascii="宋体" w:eastAsia="宋体" w:hAnsi="宋体" w:hint="eastAsia"/>
                <w:sz w:val="28"/>
                <w:szCs w:val="28"/>
              </w:rPr>
              <w:t>尺寸公差</w:t>
            </w:r>
            <w:bookmarkEnd w:id="5"/>
            <w:r w:rsidRPr="00310375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</w:tr>
      <w:tr w:rsidR="00310375" w:rsidRPr="00310375" w:rsidTr="00310375"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10375">
              <w:rPr>
                <w:rFonts w:ascii="宋体" w:eastAsia="宋体" w:hAnsi="宋体"/>
                <w:sz w:val="28"/>
                <w:szCs w:val="28"/>
              </w:rPr>
              <w:t>材质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rPr>
                <w:rFonts w:ascii="宋体" w:eastAsia="宋体" w:hAnsi="宋体"/>
                <w:sz w:val="28"/>
                <w:szCs w:val="28"/>
              </w:rPr>
            </w:pPr>
            <w:r w:rsidRPr="00310375">
              <w:rPr>
                <w:rFonts w:ascii="宋体" w:eastAsia="宋体" w:hAnsi="宋体"/>
                <w:sz w:val="28"/>
                <w:szCs w:val="28"/>
              </w:rPr>
              <w:t>主材质：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310375">
              <w:rPr>
                <w:rFonts w:ascii="宋体" w:eastAsia="宋体" w:hAnsi="宋体"/>
                <w:sz w:val="28"/>
                <w:szCs w:val="28"/>
              </w:rPr>
              <w:t>辅材质：</w:t>
            </w:r>
          </w:p>
        </w:tc>
      </w:tr>
      <w:tr w:rsidR="00310375" w:rsidRPr="00310375" w:rsidTr="00310375"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10375">
              <w:rPr>
                <w:rFonts w:ascii="宋体" w:eastAsia="宋体" w:hAnsi="宋体"/>
                <w:sz w:val="28"/>
                <w:szCs w:val="28"/>
              </w:rPr>
              <w:t>工艺说明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 w:rsidP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（包含</w:t>
            </w:r>
            <w:r>
              <w:rPr>
                <w:rFonts w:ascii="宋体" w:eastAsia="宋体" w:hAnsi="宋体"/>
                <w:sz w:val="28"/>
                <w:szCs w:val="28"/>
              </w:rPr>
              <w:t>印刷工艺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Style w:val="a7"/>
                <w:rFonts w:ascii="宋体" w:eastAsia="宋体" w:hAnsi="宋体"/>
                <w:b w:val="0"/>
                <w:sz w:val="28"/>
                <w:szCs w:val="28"/>
              </w:rPr>
              <w:t>加工工艺</w:t>
            </w:r>
            <w:r>
              <w:rPr>
                <w:rStyle w:val="a7"/>
                <w:rFonts w:ascii="宋体" w:eastAsia="宋体" w:hAnsi="宋体" w:hint="eastAsia"/>
                <w:b w:val="0"/>
                <w:sz w:val="28"/>
                <w:szCs w:val="28"/>
              </w:rPr>
              <w:t>等，</w:t>
            </w:r>
            <w:r w:rsidRPr="00310375">
              <w:rPr>
                <w:rFonts w:ascii="宋体" w:eastAsia="宋体" w:hAnsi="宋体"/>
                <w:sz w:val="28"/>
                <w:szCs w:val="28"/>
              </w:rPr>
              <w:t>如刺绣、激光雕刻等）</w:t>
            </w:r>
          </w:p>
        </w:tc>
      </w:tr>
      <w:tr w:rsidR="00310375" w:rsidRPr="00310375" w:rsidTr="00310375"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310375" w:rsidRPr="00310375" w:rsidRDefault="00310375" w:rsidP="0031037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其他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75" w:rsidRDefault="00310375" w:rsidP="009C30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（如包装要求</w:t>
            </w:r>
            <w:r w:rsidR="009C3011">
              <w:rPr>
                <w:rFonts w:ascii="宋体" w:eastAsia="宋体" w:hAnsi="宋体" w:hint="eastAsia"/>
                <w:sz w:val="28"/>
                <w:szCs w:val="28"/>
              </w:rPr>
              <w:t>、功能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等补充内容）</w:t>
            </w:r>
          </w:p>
        </w:tc>
      </w:tr>
      <w:tr w:rsidR="00310375" w:rsidRPr="00310375" w:rsidTr="00310375"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执行标准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0375" w:rsidRPr="00310375" w:rsidRDefault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（相关的国家标准、行业标准等）</w:t>
            </w:r>
          </w:p>
        </w:tc>
      </w:tr>
      <w:tr w:rsidR="00310375" w:rsidRPr="00310375" w:rsidTr="00310375"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310375" w:rsidRDefault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检测要求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75" w:rsidRDefault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（建议产品提供的相关检测报告要求）</w:t>
            </w:r>
          </w:p>
        </w:tc>
      </w:tr>
      <w:tr w:rsidR="00310375" w:rsidRPr="00310375" w:rsidTr="00310375">
        <w:tc>
          <w:tcPr>
            <w:tcW w:w="1271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:rsidR="00310375" w:rsidRDefault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市场</w:t>
            </w:r>
            <w:r w:rsidR="009C3011"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70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10375" w:rsidRDefault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采购量5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件：单价</w:t>
            </w:r>
            <w:bookmarkStart w:id="6" w:name="OLE_LINK6"/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（元/件）</w:t>
            </w:r>
            <w:bookmarkEnd w:id="6"/>
            <w:r>
              <w:rPr>
                <w:rFonts w:ascii="宋体" w:eastAsia="宋体" w:hAnsi="宋体" w:hint="eastAsia"/>
                <w:sz w:val="28"/>
                <w:szCs w:val="28"/>
              </w:rPr>
              <w:t>、总价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（元）</w:t>
            </w:r>
          </w:p>
          <w:p w:rsidR="00310375" w:rsidRDefault="00310375" w:rsidP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采购量</w:t>
            </w:r>
            <w:r>
              <w:rPr>
                <w:rFonts w:ascii="宋体" w:eastAsia="宋体" w:hAnsi="宋体"/>
                <w:sz w:val="28"/>
                <w:szCs w:val="28"/>
              </w:rPr>
              <w:t>1000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件：单价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（元/件）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、总价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（元）</w:t>
            </w:r>
          </w:p>
          <w:p w:rsidR="00310375" w:rsidRDefault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采购量</w:t>
            </w:r>
            <w:r>
              <w:rPr>
                <w:rFonts w:ascii="宋体" w:eastAsia="宋体" w:hAnsi="宋体"/>
                <w:sz w:val="28"/>
                <w:szCs w:val="28"/>
              </w:rPr>
              <w:t>2000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件：单价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（元/件）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、总价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310375">
              <w:rPr>
                <w:rFonts w:ascii="宋体" w:eastAsia="宋体" w:hAnsi="宋体" w:hint="eastAsia"/>
                <w:sz w:val="28"/>
                <w:szCs w:val="28"/>
              </w:rPr>
              <w:t>（元）</w:t>
            </w:r>
          </w:p>
          <w:p w:rsidR="00310375" w:rsidRPr="00310375" w:rsidRDefault="0031037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9C3011">
              <w:rPr>
                <w:rFonts w:ascii="宋体" w:eastAsia="宋体" w:hAnsi="宋体" w:hint="eastAsia"/>
                <w:sz w:val="28"/>
                <w:szCs w:val="28"/>
              </w:rPr>
              <w:t>注：1.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如量大优惠条款可另行增加补充</w:t>
            </w:r>
            <w:r w:rsidR="009C3011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9C3011">
              <w:rPr>
                <w:rFonts w:ascii="宋体" w:eastAsia="宋体" w:hAnsi="宋体"/>
                <w:sz w:val="28"/>
                <w:szCs w:val="28"/>
              </w:rPr>
              <w:t>2.</w:t>
            </w:r>
            <w:r w:rsidR="009C3011" w:rsidRPr="009C3011">
              <w:rPr>
                <w:rFonts w:ascii="宋体" w:eastAsia="宋体" w:hAnsi="宋体" w:hint="eastAsia"/>
                <w:sz w:val="28"/>
                <w:szCs w:val="28"/>
              </w:rPr>
              <w:t>报价应包含税费、运输费等</w:t>
            </w:r>
            <w:r w:rsidR="009C3011">
              <w:rPr>
                <w:rFonts w:ascii="宋体" w:eastAsia="宋体" w:hAnsi="宋体"/>
                <w:sz w:val="28"/>
                <w:szCs w:val="28"/>
              </w:rPr>
              <w:t>,</w:t>
            </w:r>
            <w:bookmarkStart w:id="7" w:name="OLE_LINK18"/>
            <w:r w:rsidR="009C3011" w:rsidRPr="009C3011">
              <w:rPr>
                <w:rFonts w:ascii="宋体" w:eastAsia="宋体" w:hAnsi="宋体" w:hint="eastAsia"/>
                <w:sz w:val="28"/>
                <w:szCs w:val="28"/>
              </w:rPr>
              <w:t>本项目货物须运输至福建十地市（含平潭）及福建省体育彩票管理中心不少于</w:t>
            </w:r>
            <w:r w:rsidR="009C3011" w:rsidRPr="009C3011">
              <w:rPr>
                <w:rFonts w:ascii="宋体" w:eastAsia="宋体" w:hAnsi="宋体"/>
                <w:sz w:val="28"/>
                <w:szCs w:val="28"/>
              </w:rPr>
              <w:t>11个收货地址</w:t>
            </w:r>
            <w:r w:rsidR="009C3011" w:rsidRPr="009C3011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bookmarkEnd w:id="7"/>
          </w:p>
        </w:tc>
      </w:tr>
    </w:tbl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………………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………………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………………</w:t>
      </w:r>
    </w:p>
    <w:p w:rsidR="00E2354F" w:rsidRP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</w:p>
    <w:p w:rsidR="00E2354F" w:rsidRPr="009C3011" w:rsidRDefault="009C3011" w:rsidP="009C3011">
      <w:pPr>
        <w:widowControl/>
        <w:shd w:val="clear" w:color="auto" w:fill="FFFFFF"/>
        <w:spacing w:line="520" w:lineRule="exact"/>
        <w:ind w:firstLineChars="200" w:firstLine="640"/>
        <w:jc w:val="left"/>
        <w:outlineLvl w:val="2"/>
        <w:rPr>
          <w:rFonts w:ascii="黑体" w:eastAsia="黑体" w:hAnsi="黑体" w:cs="Segoe UI"/>
          <w:bCs/>
          <w:color w:val="404040"/>
          <w:kern w:val="0"/>
          <w:sz w:val="32"/>
          <w:szCs w:val="32"/>
        </w:rPr>
      </w:pPr>
      <w:r w:rsidRPr="009C3011"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三</w:t>
      </w:r>
      <w:r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、</w:t>
      </w:r>
      <w:r w:rsidR="00E2354F" w:rsidRPr="009C3011"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商务条件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3"/>
        <w:jc w:val="left"/>
        <w:rPr>
          <w:rFonts w:ascii="仿宋_GB2312" w:eastAsia="仿宋_GB2312" w:hAnsi="Segoe UI" w:cs="Segoe UI"/>
          <w:b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b/>
          <w:color w:val="404040"/>
          <w:kern w:val="0"/>
          <w:sz w:val="32"/>
          <w:szCs w:val="32"/>
        </w:rPr>
        <w:t>（</w:t>
      </w:r>
      <w:r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包括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交货周期、包装和运输、售后服务等</w:t>
      </w:r>
      <w:r>
        <w:rPr>
          <w:rFonts w:ascii="仿宋_GB2312" w:eastAsia="仿宋_GB2312" w:hAnsi="Segoe UI" w:cs="Segoe UI" w:hint="eastAsia"/>
          <w:b/>
          <w:color w:val="404040"/>
          <w:kern w:val="0"/>
          <w:sz w:val="32"/>
          <w:szCs w:val="32"/>
        </w:rPr>
        <w:t>）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注：本项目货物须运输至福建十地市（含平潭）及福建省体育彩票管理中心不少于</w:t>
      </w:r>
      <w:r w:rsidRPr="00E2354F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11个收货地址</w:t>
      </w:r>
      <w:r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。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………………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………………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lastRenderedPageBreak/>
        <w:t>………………</w:t>
      </w:r>
    </w:p>
    <w:p w:rsidR="00E2354F" w:rsidRP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</w:p>
    <w:p w:rsidR="00E2354F" w:rsidRP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outlineLvl w:val="2"/>
        <w:rPr>
          <w:rFonts w:ascii="黑体" w:eastAsia="黑体" w:hAnsi="黑体" w:cs="Segoe UI"/>
          <w:bCs/>
          <w:color w:val="404040"/>
          <w:kern w:val="0"/>
          <w:sz w:val="32"/>
          <w:szCs w:val="32"/>
        </w:rPr>
      </w:pPr>
      <w:r w:rsidRPr="00E2354F"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四、其他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（</w:t>
      </w: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其他需要的补充材料，若有</w:t>
      </w:r>
      <w:r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）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………………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………………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………………</w:t>
      </w:r>
    </w:p>
    <w:p w:rsidR="00E2354F" w:rsidRP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</w:p>
    <w:p w:rsidR="00E2354F" w:rsidRP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outlineLvl w:val="2"/>
        <w:rPr>
          <w:rFonts w:ascii="黑体" w:eastAsia="黑体" w:hAnsi="黑体" w:cs="Segoe UI"/>
          <w:bCs/>
          <w:color w:val="404040"/>
          <w:kern w:val="0"/>
          <w:sz w:val="32"/>
          <w:szCs w:val="32"/>
        </w:rPr>
      </w:pPr>
      <w:r w:rsidRPr="00E2354F"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五、特别声明</w:t>
      </w:r>
    </w:p>
    <w:p w:rsid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本供应商确认：</w:t>
      </w:r>
    </w:p>
    <w:p w:rsidR="00A53DA6" w:rsidRPr="00A53DA6" w:rsidRDefault="00A53DA6" w:rsidP="00A53DA6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 w:rsidRPr="00A53DA6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1.本次采购需求征集活动为项目开展前的需求市场调查阶段。</w:t>
      </w:r>
    </w:p>
    <w:p w:rsidR="00A53DA6" w:rsidRPr="00A53DA6" w:rsidRDefault="00A53DA6" w:rsidP="00A53DA6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 w:rsidRPr="00A53DA6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2.本次征集活动仅为征集单位编制采购需求使用，非资格预审。参与本次征集活动并不代表取得相关业务，不涉及本项目开标、投标以及中标。</w:t>
      </w:r>
    </w:p>
    <w:p w:rsidR="00A53DA6" w:rsidRPr="00A53DA6" w:rsidRDefault="00A53DA6" w:rsidP="00A53DA6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 w:rsidRPr="00A53DA6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3.方案征集后将由征集单位组织评审，择优入选，入选方案将纳入福建体彩宣传品设计制作采购项目采购备选库，用于采购需求参数制定的参考依据，征集单位有权对参与的响应方案进行调整、使用。</w:t>
      </w:r>
    </w:p>
    <w:p w:rsidR="00A53DA6" w:rsidRPr="00A53DA6" w:rsidRDefault="00A53DA6" w:rsidP="00A53DA6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 w:rsidRPr="00A53DA6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4.无论征集单位是否采用，响应供应商应保证所递交的资料，不产生因第三方提出侵犯其专利权、商标权或其它知识产权而引起的法律和经济纠纷，如因专利权、商标权或其它知识产权而引起法律和经济纠纷，由响应供应商承担所有相关责任。响应供应商对所投递的资料内容的真实性负责。对所有自愿递交参数征集资料的响应供应商，</w:t>
      </w:r>
      <w:r w:rsidRPr="00A53DA6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lastRenderedPageBreak/>
        <w:t>征集单位不给予任何形式的经济和物资补偿和奖励，一切费用均由响应供应商自行承担。</w:t>
      </w:r>
    </w:p>
    <w:p w:rsidR="00E2354F" w:rsidRDefault="00A53DA6" w:rsidP="00A53DA6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 w:rsidRPr="00A53DA6">
        <w:rPr>
          <w:rFonts w:ascii="仿宋_GB2312" w:eastAsia="仿宋_GB2312" w:hAnsi="Segoe UI" w:cs="Segoe UI"/>
          <w:color w:val="404040"/>
          <w:kern w:val="0"/>
          <w:sz w:val="32"/>
          <w:szCs w:val="32"/>
        </w:rPr>
        <w:t>5.本着诚实信用的原则，响应供应商须对提供材料的真实性负责，提供的材料须具备真实性、可行性，且符合市场行情，不得存在弄虚作假、胡乱编造等情形。</w:t>
      </w:r>
    </w:p>
    <w:p w:rsidR="00A53DA6" w:rsidRDefault="00A53DA6" w:rsidP="00A53DA6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</w:p>
    <w:p w:rsidR="00A53DA6" w:rsidRPr="00E2354F" w:rsidRDefault="00A53DA6" w:rsidP="00A53DA6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2354F" w:rsidRPr="003D209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黑体" w:eastAsia="黑体" w:hAnsi="黑体" w:cs="Segoe UI"/>
          <w:color w:val="404040"/>
          <w:kern w:val="0"/>
          <w:sz w:val="32"/>
          <w:szCs w:val="32"/>
        </w:rPr>
      </w:pPr>
      <w:r w:rsidRPr="003D209F">
        <w:rPr>
          <w:rFonts w:ascii="黑体" w:eastAsia="黑体" w:hAnsi="黑体" w:cs="Segoe UI" w:hint="eastAsia"/>
          <w:bCs/>
          <w:color w:val="404040"/>
          <w:kern w:val="0"/>
          <w:sz w:val="32"/>
          <w:szCs w:val="32"/>
        </w:rPr>
        <w:t>附件清单</w:t>
      </w:r>
    </w:p>
    <w:p w:rsidR="00E2354F" w:rsidRPr="00E2354F" w:rsidRDefault="009C3011" w:rsidP="009C3011">
      <w:pPr>
        <w:widowControl/>
        <w:shd w:val="clear" w:color="auto" w:fill="FFFFFF"/>
        <w:spacing w:line="520" w:lineRule="exact"/>
        <w:ind w:left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1.</w:t>
      </w:r>
      <w:r w:rsidR="00E2354F"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营业执照副本（盖章扫描件）</w:t>
      </w:r>
    </w:p>
    <w:p w:rsidR="00E2354F" w:rsidRPr="00E2354F" w:rsidRDefault="009C3011" w:rsidP="009C3011">
      <w:pPr>
        <w:widowControl/>
        <w:shd w:val="clear" w:color="auto" w:fill="FFFFFF"/>
        <w:spacing w:line="520" w:lineRule="exact"/>
        <w:ind w:left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2.</w:t>
      </w:r>
      <w:r w:rsidR="00E2354F" w:rsidRP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法定代表人身份证</w:t>
      </w:r>
      <w:r w:rsidR="00E2354F"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正反面复印件</w:t>
      </w:r>
    </w:p>
    <w:p w:rsidR="00B706AA" w:rsidRDefault="009C3011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  <w:r>
        <w:rPr>
          <w:rFonts w:ascii="仿宋_GB2312" w:eastAsia="仿宋_GB2312" w:hAnsi="Segoe UI" w:cs="Segoe UI" w:hint="eastAsia"/>
          <w:color w:val="404040"/>
          <w:kern w:val="0"/>
          <w:sz w:val="32"/>
          <w:szCs w:val="32"/>
        </w:rPr>
        <w:t>3.……</w:t>
      </w:r>
    </w:p>
    <w:p w:rsidR="009C3011" w:rsidRDefault="009C3011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404040"/>
          <w:kern w:val="0"/>
          <w:sz w:val="32"/>
          <w:szCs w:val="32"/>
        </w:rPr>
      </w:pPr>
    </w:p>
    <w:p w:rsidR="00E2354F" w:rsidRPr="00E2354F" w:rsidRDefault="00E2354F" w:rsidP="00E235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Segoe UI" w:cs="Segoe UI"/>
          <w:color w:val="FF0000"/>
          <w:kern w:val="0"/>
          <w:sz w:val="32"/>
          <w:szCs w:val="32"/>
        </w:rPr>
      </w:pPr>
      <w:bookmarkStart w:id="8" w:name="OLE_LINK15"/>
      <w:bookmarkStart w:id="9" w:name="_GoBack"/>
      <w:r w:rsidRPr="00E2354F">
        <w:rPr>
          <w:rFonts w:ascii="仿宋_GB2312" w:eastAsia="仿宋_GB2312" w:hAnsi="Segoe UI" w:cs="Segoe UI" w:hint="eastAsia"/>
          <w:color w:val="FF0000"/>
          <w:kern w:val="0"/>
          <w:sz w:val="32"/>
          <w:szCs w:val="32"/>
        </w:rPr>
        <w:t>（正文结束，</w:t>
      </w:r>
      <w:r w:rsidRPr="00B706AA">
        <w:rPr>
          <w:rFonts w:ascii="仿宋_GB2312" w:eastAsia="仿宋_GB2312" w:hAnsi="Segoe UI" w:cs="Segoe UI" w:hint="eastAsia"/>
          <w:color w:val="FF0000"/>
          <w:kern w:val="0"/>
          <w:sz w:val="32"/>
          <w:szCs w:val="32"/>
        </w:rPr>
        <w:t>本文件需加盖公章、并由法人代表签字确认</w:t>
      </w:r>
      <w:r w:rsidR="000C327E">
        <w:rPr>
          <w:rFonts w:ascii="仿宋_GB2312" w:eastAsia="仿宋_GB2312" w:hAnsi="Segoe UI" w:cs="Segoe UI" w:hint="eastAsia"/>
          <w:color w:val="FF0000"/>
          <w:kern w:val="0"/>
          <w:sz w:val="32"/>
          <w:szCs w:val="32"/>
        </w:rPr>
        <w:t>，电子版扫描件进行递交</w:t>
      </w:r>
      <w:r w:rsidRPr="00E2354F">
        <w:rPr>
          <w:rFonts w:ascii="仿宋_GB2312" w:eastAsia="仿宋_GB2312" w:hAnsi="Segoe UI" w:cs="Segoe UI" w:hint="eastAsia"/>
          <w:color w:val="FF0000"/>
          <w:kern w:val="0"/>
          <w:sz w:val="32"/>
          <w:szCs w:val="32"/>
        </w:rPr>
        <w:t>）</w:t>
      </w:r>
    </w:p>
    <w:bookmarkEnd w:id="8"/>
    <w:bookmarkEnd w:id="9"/>
    <w:p w:rsidR="00B8111A" w:rsidRPr="00E2354F" w:rsidRDefault="00B8111A">
      <w:pPr>
        <w:rPr>
          <w:rFonts w:ascii="仿宋_GB2312" w:eastAsia="仿宋_GB2312"/>
          <w:sz w:val="32"/>
          <w:szCs w:val="32"/>
        </w:rPr>
      </w:pPr>
    </w:p>
    <w:sectPr w:rsidR="00B8111A" w:rsidRPr="00E2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98" w:rsidRDefault="00AA5298" w:rsidP="00E2354F">
      <w:r>
        <w:separator/>
      </w:r>
    </w:p>
  </w:endnote>
  <w:endnote w:type="continuationSeparator" w:id="0">
    <w:p w:rsidR="00AA5298" w:rsidRDefault="00AA5298" w:rsidP="00E2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98" w:rsidRDefault="00AA5298" w:rsidP="00E2354F">
      <w:r>
        <w:separator/>
      </w:r>
    </w:p>
  </w:footnote>
  <w:footnote w:type="continuationSeparator" w:id="0">
    <w:p w:rsidR="00AA5298" w:rsidRDefault="00AA5298" w:rsidP="00E2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2AAE"/>
    <w:multiLevelType w:val="multilevel"/>
    <w:tmpl w:val="380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26226"/>
    <w:multiLevelType w:val="multilevel"/>
    <w:tmpl w:val="372E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D1C94"/>
    <w:multiLevelType w:val="multilevel"/>
    <w:tmpl w:val="12F8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AA"/>
    <w:rsid w:val="00046F62"/>
    <w:rsid w:val="000A0408"/>
    <w:rsid w:val="000C327E"/>
    <w:rsid w:val="000E52AA"/>
    <w:rsid w:val="001640A6"/>
    <w:rsid w:val="001A2B51"/>
    <w:rsid w:val="00310375"/>
    <w:rsid w:val="003D209F"/>
    <w:rsid w:val="004E07F5"/>
    <w:rsid w:val="00534904"/>
    <w:rsid w:val="007A418F"/>
    <w:rsid w:val="008C48C4"/>
    <w:rsid w:val="009C3011"/>
    <w:rsid w:val="00A53DA6"/>
    <w:rsid w:val="00AA5298"/>
    <w:rsid w:val="00B706AA"/>
    <w:rsid w:val="00B8111A"/>
    <w:rsid w:val="00D72F28"/>
    <w:rsid w:val="00E17CC0"/>
    <w:rsid w:val="00E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43924B-6DAB-44AB-9D64-6C048381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4F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2354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7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54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2354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s-markdown-paragraph">
    <w:name w:val="ds-markdown-paragraph"/>
    <w:basedOn w:val="a"/>
    <w:rsid w:val="00E23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2354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23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2354F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48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48C4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31037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99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8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ZHMing</dc:creator>
  <cp:keywords/>
  <dc:description/>
  <cp:lastModifiedBy>ZHMing</cp:lastModifiedBy>
  <cp:revision>6</cp:revision>
  <cp:lastPrinted>2025-05-21T00:24:00Z</cp:lastPrinted>
  <dcterms:created xsi:type="dcterms:W3CDTF">2025-05-21T01:16:00Z</dcterms:created>
  <dcterms:modified xsi:type="dcterms:W3CDTF">2025-05-27T02:16:00Z</dcterms:modified>
</cp:coreProperties>
</file>