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B344C">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p w14:paraId="6BE68844">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60"/>
          <w:szCs w:val="24"/>
        </w:rPr>
        <w:t>福建省政府采购</w:t>
      </w:r>
    </w:p>
    <w:p w14:paraId="3B6F6CA9">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60"/>
          <w:szCs w:val="24"/>
        </w:rPr>
        <w:t>货物和服务项目</w:t>
      </w:r>
    </w:p>
    <w:p w14:paraId="2E2352C6">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60"/>
          <w:szCs w:val="24"/>
        </w:rPr>
        <w:t>公开招标文件</w:t>
      </w:r>
    </w:p>
    <w:p w14:paraId="24CB1082">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sz w:val="28"/>
        </w:rPr>
      </w:pPr>
    </w:p>
    <w:p w14:paraId="57151203">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sz w:val="28"/>
        </w:rPr>
      </w:pPr>
    </w:p>
    <w:p w14:paraId="4CD6EB83">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sz w:val="28"/>
        </w:rPr>
      </w:pPr>
    </w:p>
    <w:p w14:paraId="73554011">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sz w:val="28"/>
        </w:rPr>
      </w:pPr>
    </w:p>
    <w:p w14:paraId="01FCF01F">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项目名称：闽台赛事体彩宣传项目</w:t>
      </w:r>
    </w:p>
    <w:p w14:paraId="1BDEBE5E">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备案编号：CGXM-2026-350001-02075[2026]01557</w:t>
      </w:r>
    </w:p>
    <w:p w14:paraId="2E47C079">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项目编号：[350001]HMZB[GK]2026003</w:t>
      </w:r>
    </w:p>
    <w:p w14:paraId="38DEA98C">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sz w:val="28"/>
        </w:rPr>
      </w:pPr>
    </w:p>
    <w:p w14:paraId="4C09546F">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sz w:val="28"/>
        </w:rPr>
      </w:pPr>
    </w:p>
    <w:p w14:paraId="67F9E742">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sz w:val="28"/>
        </w:rPr>
      </w:pPr>
    </w:p>
    <w:p w14:paraId="3DCC48C5">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sz w:val="28"/>
        </w:rPr>
      </w:pPr>
    </w:p>
    <w:p w14:paraId="65D34921">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采购人：福建省体育彩票管理中心</w:t>
      </w:r>
    </w:p>
    <w:p w14:paraId="57F29B81">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代理机构：福建华闽招标有限公司</w:t>
      </w:r>
    </w:p>
    <w:p w14:paraId="3A2E12C3">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编制时间：2026年04月</w:t>
      </w:r>
    </w:p>
    <w:p w14:paraId="2EC9EEBD">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bookmarkStart w:id="2" w:name="_GoBack"/>
      <w:bookmarkEnd w:id="2"/>
    </w:p>
    <w:p w14:paraId="41F079C6">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第一章 投标邀请</w:t>
      </w:r>
    </w:p>
    <w:p w14:paraId="663134E6">
      <w:pPr>
        <w:pStyle w:val="10"/>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福建华闽招标有限公司 采用公开招标方式组织 闽台赛事体彩宣传项目 （以下简称：“本项目”）的政府采购活动，现邀请供应商参加投标。</w:t>
      </w:r>
    </w:p>
    <w:p w14:paraId="1187A16B">
      <w:pPr>
        <w:pStyle w:val="10"/>
        <w:keepNext w:val="0"/>
        <w:keepLines w:val="0"/>
        <w:pageBreakBefore w:val="0"/>
        <w:widowControl w:val="0"/>
        <w:kinsoku/>
        <w:wordWrap/>
        <w:overflowPunct/>
        <w:topLinePunct w:val="0"/>
        <w:autoSpaceDE/>
        <w:autoSpaceDN/>
        <w:bidi w:val="0"/>
        <w:adjustRightInd/>
        <w:snapToGrid/>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1、备案编号：CGXM-2026-350001-02075[2026]01557</w:t>
      </w:r>
    </w:p>
    <w:p w14:paraId="0659B457">
      <w:pPr>
        <w:pStyle w:val="10"/>
        <w:keepNext w:val="0"/>
        <w:keepLines w:val="0"/>
        <w:pageBreakBefore w:val="0"/>
        <w:widowControl w:val="0"/>
        <w:kinsoku/>
        <w:wordWrap/>
        <w:overflowPunct/>
        <w:topLinePunct w:val="0"/>
        <w:autoSpaceDE/>
        <w:autoSpaceDN/>
        <w:bidi w:val="0"/>
        <w:adjustRightInd/>
        <w:snapToGrid/>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2、项目编号：[350001]HMZB[GK]2026003</w:t>
      </w:r>
    </w:p>
    <w:p w14:paraId="6CFEE9F1">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3、预算金额、最高限价：详见《采购标的一览表》。</w:t>
      </w:r>
    </w:p>
    <w:p w14:paraId="547C2847">
      <w:pPr>
        <w:pStyle w:val="10"/>
        <w:keepNext w:val="0"/>
        <w:keepLines w:val="0"/>
        <w:pageBreakBefore w:val="0"/>
        <w:widowControl w:val="0"/>
        <w:kinsoku/>
        <w:wordWrap/>
        <w:overflowPunct/>
        <w:topLinePunct w:val="0"/>
        <w:autoSpaceDE/>
        <w:autoSpaceDN/>
        <w:bidi w:val="0"/>
        <w:adjustRightInd/>
        <w:snapToGrid/>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4、招标内容及要求：详见《采购标的一览表》及招标文件第五章。</w:t>
      </w:r>
    </w:p>
    <w:p w14:paraId="7667C036">
      <w:pPr>
        <w:pStyle w:val="10"/>
        <w:keepNext w:val="0"/>
        <w:keepLines w:val="0"/>
        <w:pageBreakBefore w:val="0"/>
        <w:widowControl w:val="0"/>
        <w:kinsoku/>
        <w:wordWrap/>
        <w:overflowPunct/>
        <w:topLinePunct w:val="0"/>
        <w:autoSpaceDE/>
        <w:autoSpaceDN/>
        <w:bidi w:val="0"/>
        <w:adjustRightInd/>
        <w:snapToGrid/>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5、需要落实的政府采购政策</w:t>
      </w:r>
    </w:p>
    <w:p w14:paraId="4C14E63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进口产品：不适用</w:t>
      </w:r>
    </w:p>
    <w:p w14:paraId="57A6250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节能产品：不适用</w:t>
      </w:r>
    </w:p>
    <w:p w14:paraId="7633EA2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环境标志产品：不适用</w:t>
      </w:r>
    </w:p>
    <w:p w14:paraId="5C3BA03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促进中小企业发展的相关政策：</w:t>
      </w:r>
    </w:p>
    <w:p w14:paraId="58E7BBC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采购包1：不专门面向中小企业采购</w:t>
      </w:r>
    </w:p>
    <w:p w14:paraId="5B59780C">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6、投标人的资格要求</w:t>
      </w:r>
    </w:p>
    <w:p w14:paraId="49812F3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6.1法定条件：符合政府采购法第二十二条第一款规定的条件。</w:t>
      </w:r>
    </w:p>
    <w:p w14:paraId="59F2180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6.2特定条件：</w:t>
      </w:r>
    </w:p>
    <w:p w14:paraId="6FE1490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8"/>
        <w:tblW w:w="88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75"/>
        <w:gridCol w:w="5966"/>
      </w:tblGrid>
      <w:tr w14:paraId="12F1D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5" w:type="dxa"/>
            <w:vAlign w:val="center"/>
          </w:tcPr>
          <w:p w14:paraId="29524A4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5966" w:type="dxa"/>
          </w:tcPr>
          <w:p w14:paraId="3DEDF10D">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1242B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5" w:type="dxa"/>
          </w:tcPr>
          <w:p w14:paraId="54D9E9A5">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5966" w:type="dxa"/>
          </w:tcPr>
          <w:p w14:paraId="5937AF8A">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9E2595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6.3是否接受联合体投标：</w:t>
      </w:r>
    </w:p>
    <w:p w14:paraId="723AC65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采购包1：不接受</w:t>
      </w:r>
    </w:p>
    <w:p w14:paraId="25053A43">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4"/>
        </w:rPr>
        <w:t>※根据上述资格要求，电子投标文件中应提交的“投标人的资格及资信证明文件”详见招标文件第四章。</w:t>
      </w:r>
    </w:p>
    <w:p w14:paraId="26B5D170">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7、招标文件的获取</w:t>
      </w:r>
    </w:p>
    <w:p w14:paraId="063A796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7.1、招标文件获取期限：详见招标公告或更正公告，若不一致，以更正公告为准。</w:t>
      </w:r>
    </w:p>
    <w:p w14:paraId="2917829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631C5CE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7.3、获取地点及方式：注册账号后，通过福建省政府采购网上公开信息系统以下载方式获取。</w:t>
      </w:r>
    </w:p>
    <w:p w14:paraId="34BEE78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7.4、招标文件售价：0元。</w:t>
      </w:r>
    </w:p>
    <w:p w14:paraId="4EAA326F">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8、投标截止</w:t>
      </w:r>
    </w:p>
    <w:p w14:paraId="436BE3F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8.1、投标截止时间：详见招标公告或更正公告，若不一致，以更正公告为准。</w:t>
      </w:r>
    </w:p>
    <w:p w14:paraId="704D962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8.2、投标人应在投标截止时间前按照福建省政府采购网上公开信息系统设定的操作流程将电子投标文件上传至福建省政府采购网上公开信息系统，否则投标将被拒绝。</w:t>
      </w:r>
    </w:p>
    <w:p w14:paraId="30DC520E">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9、开标时间及地点</w:t>
      </w:r>
    </w:p>
    <w:p w14:paraId="045F1D3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详见招标公告或更正公告，若不一致，以更正公告为准。</w:t>
      </w:r>
    </w:p>
    <w:p w14:paraId="43DD55E6">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10、公告期限</w:t>
      </w:r>
    </w:p>
    <w:p w14:paraId="3CC2608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10.1、招标公告的公告期限：自财政部和福建省财政厅指定的政府采购信息发布媒体最先发布公告之日起5个工作日。</w:t>
      </w:r>
    </w:p>
    <w:p w14:paraId="1B247C9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10.2、招标文件公告期限：招标文件随同招标公告一并发布，其公告期限与招标公告的公告期限保持一致。</w:t>
      </w:r>
    </w:p>
    <w:p w14:paraId="4E56B882">
      <w:pPr>
        <w:pStyle w:val="10"/>
        <w:keepNext w:val="0"/>
        <w:keepLines w:val="0"/>
        <w:pageBreakBefore w:val="0"/>
        <w:widowControl w:val="0"/>
        <w:kinsoku/>
        <w:wordWrap/>
        <w:overflowPunct/>
        <w:topLinePunct w:val="0"/>
        <w:autoSpaceDE/>
        <w:autoSpaceDN/>
        <w:bidi w:val="0"/>
        <w:adjustRightInd/>
        <w:snapToGrid/>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11、采购人：福建省体育彩票管理中心</w:t>
      </w:r>
    </w:p>
    <w:p w14:paraId="3182CBBB">
      <w:pPr>
        <w:pStyle w:val="10"/>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szCs w:val="24"/>
        </w:rPr>
        <w:t>地址： 福建省福州市鼓楼区江厝路15号</w:t>
      </w:r>
    </w:p>
    <w:p w14:paraId="04F17A3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350000</w:t>
      </w:r>
    </w:p>
    <w:p w14:paraId="1796D06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王先生</w:t>
      </w:r>
    </w:p>
    <w:p w14:paraId="246094B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联系电话： 0591-87713401</w:t>
      </w:r>
    </w:p>
    <w:p w14:paraId="629C1459">
      <w:pPr>
        <w:pStyle w:val="10"/>
        <w:keepNext w:val="0"/>
        <w:keepLines w:val="0"/>
        <w:pageBreakBefore w:val="0"/>
        <w:widowControl w:val="0"/>
        <w:kinsoku/>
        <w:wordWrap/>
        <w:overflowPunct/>
        <w:topLinePunct w:val="0"/>
        <w:autoSpaceDE/>
        <w:autoSpaceDN/>
        <w:bidi w:val="0"/>
        <w:adjustRightInd/>
        <w:snapToGrid/>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12、代理机构：福建华闽招标有限公司</w:t>
      </w:r>
    </w:p>
    <w:p w14:paraId="2FD8438D">
      <w:pPr>
        <w:pStyle w:val="10"/>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szCs w:val="24"/>
        </w:rPr>
        <w:t>地址： 福建省福州市鼓楼区华林路128号屏东写字楼19层</w:t>
      </w:r>
    </w:p>
    <w:p w14:paraId="31F5F77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350003</w:t>
      </w:r>
    </w:p>
    <w:p w14:paraId="0DF396E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黄玲蓉、林瑾南、张凌璇</w:t>
      </w:r>
    </w:p>
    <w:p w14:paraId="4CD5F51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联系电话： 0591-87831937</w:t>
      </w:r>
    </w:p>
    <w:p w14:paraId="5C85CD51">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附1：账户信息</w:t>
      </w:r>
    </w:p>
    <w:tbl>
      <w:tblPr>
        <w:tblStyle w:val="8"/>
        <w:tblW w:w="88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25"/>
      </w:tblGrid>
      <w:tr w14:paraId="5B6EE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5" w:type="dxa"/>
          </w:tcPr>
          <w:p w14:paraId="00072BF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投标保证金账户</w:t>
            </w:r>
          </w:p>
          <w:p w14:paraId="6217803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tc>
      </w:tr>
      <w:tr w14:paraId="73630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5" w:type="dxa"/>
          </w:tcPr>
          <w:p w14:paraId="719B8DC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 福建华闽招标有限公司</w:t>
            </w:r>
          </w:p>
        </w:tc>
      </w:tr>
      <w:tr w14:paraId="51C1F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5" w:type="dxa"/>
          </w:tcPr>
          <w:p w14:paraId="61BA466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开户银行：供应商在福建省政府采购网上公开信息系统获取招标文件后，根据其提示自行选择要缴交的投标保证金托管银行。</w:t>
            </w:r>
          </w:p>
        </w:tc>
      </w:tr>
      <w:tr w14:paraId="34B4E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5" w:type="dxa"/>
          </w:tcPr>
          <w:p w14:paraId="285A086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EEE0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5" w:type="dxa"/>
          </w:tcPr>
          <w:p w14:paraId="021E9EC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tc>
      </w:tr>
      <w:tr w14:paraId="70F65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5" w:type="dxa"/>
          </w:tcPr>
          <w:p w14:paraId="42F4CF7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1、投标人应认真核对账户信息，将投标保证金汇入以上账户，并自行承担因汇错投标保证金而产生的一切后果。</w:t>
            </w:r>
          </w:p>
          <w:p w14:paraId="49EDB61F">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2、投标人在转账或电汇的凭证上应按照以下格式注明，以便核对：“（项目编号：***）的投标保证金”。</w:t>
            </w:r>
          </w:p>
        </w:tc>
      </w:tr>
    </w:tbl>
    <w:p w14:paraId="032F8FBF">
      <w:pPr>
        <w:pStyle w:val="10"/>
        <w:keepNext w:val="0"/>
        <w:keepLines/>
        <w:pageBreakBefore w:val="0"/>
        <w:widowControl w:val="0"/>
        <w:kinsoku/>
        <w:wordWrap/>
        <w:overflowPunct/>
        <w:topLinePunct w:val="0"/>
        <w:autoSpaceDE/>
        <w:autoSpaceDN/>
        <w:bidi w:val="0"/>
        <w:adjustRightInd/>
        <w:snapToGrid/>
        <w:ind w:firstLine="482"/>
        <w:jc w:val="both"/>
        <w:textAlignment w:val="auto"/>
        <w:outlineLvl w:val="2"/>
        <w:rPr>
          <w:rFonts w:hint="eastAsia" w:asciiTheme="minorEastAsia" w:hAnsiTheme="minorEastAsia" w:eastAsiaTheme="minorEastAsia" w:cstheme="minorEastAsia"/>
          <w:b/>
          <w:sz w:val="28"/>
        </w:rPr>
      </w:pPr>
    </w:p>
    <w:p w14:paraId="49C687C3">
      <w:pPr>
        <w:pStyle w:val="10"/>
        <w:keepNext w:val="0"/>
        <w:keepLines/>
        <w:pageBreakBefore w:val="0"/>
        <w:widowControl w:val="0"/>
        <w:kinsoku/>
        <w:wordWrap/>
        <w:overflowPunct/>
        <w:topLinePunct w:val="0"/>
        <w:autoSpaceDE/>
        <w:autoSpaceDN/>
        <w:bidi w:val="0"/>
        <w:adjustRightInd/>
        <w:snapToGrid/>
        <w:ind w:firstLine="482"/>
        <w:jc w:val="both"/>
        <w:textAlignment w:val="auto"/>
        <w:outlineLvl w:val="2"/>
        <w:rPr>
          <w:rFonts w:hint="eastAsia" w:asciiTheme="minorEastAsia" w:hAnsiTheme="minorEastAsia" w:eastAsiaTheme="minorEastAsia" w:cstheme="minorEastAsia"/>
          <w:b/>
          <w:sz w:val="28"/>
        </w:rPr>
      </w:pPr>
    </w:p>
    <w:p w14:paraId="43E79047">
      <w:pPr>
        <w:pStyle w:val="10"/>
        <w:keepNext w:val="0"/>
        <w:keepLines/>
        <w:pageBreakBefore w:val="0"/>
        <w:widowControl w:val="0"/>
        <w:kinsoku/>
        <w:wordWrap/>
        <w:overflowPunct/>
        <w:topLinePunct w:val="0"/>
        <w:autoSpaceDE/>
        <w:autoSpaceDN/>
        <w:bidi w:val="0"/>
        <w:adjustRightInd/>
        <w:snapToGrid/>
        <w:ind w:firstLine="482"/>
        <w:jc w:val="both"/>
        <w:textAlignment w:val="auto"/>
        <w:outlineLvl w:val="2"/>
        <w:rPr>
          <w:rFonts w:hint="eastAsia" w:asciiTheme="minorEastAsia" w:hAnsiTheme="minorEastAsia" w:eastAsiaTheme="minorEastAsia" w:cstheme="minorEastAsia"/>
          <w:b/>
          <w:sz w:val="28"/>
        </w:rPr>
      </w:pPr>
    </w:p>
    <w:p w14:paraId="0AF62601">
      <w:pPr>
        <w:pStyle w:val="10"/>
        <w:keepNext w:val="0"/>
        <w:keepLines/>
        <w:pageBreakBefore w:val="0"/>
        <w:widowControl w:val="0"/>
        <w:kinsoku/>
        <w:wordWrap/>
        <w:overflowPunct/>
        <w:topLinePunct w:val="0"/>
        <w:autoSpaceDE/>
        <w:autoSpaceDN/>
        <w:bidi w:val="0"/>
        <w:adjustRightInd/>
        <w:snapToGrid/>
        <w:ind w:firstLine="482"/>
        <w:jc w:val="both"/>
        <w:textAlignment w:val="auto"/>
        <w:outlineLvl w:val="2"/>
        <w:rPr>
          <w:rFonts w:hint="eastAsia" w:asciiTheme="minorEastAsia" w:hAnsiTheme="minorEastAsia" w:eastAsiaTheme="minorEastAsia" w:cstheme="minorEastAsia"/>
          <w:b/>
          <w:sz w:val="28"/>
        </w:rPr>
      </w:pPr>
    </w:p>
    <w:p w14:paraId="7AB61E7C">
      <w:pPr>
        <w:pStyle w:val="10"/>
        <w:keepNext w:val="0"/>
        <w:keepLines/>
        <w:pageBreakBefore w:val="0"/>
        <w:widowControl w:val="0"/>
        <w:kinsoku/>
        <w:wordWrap/>
        <w:overflowPunct/>
        <w:topLinePunct w:val="0"/>
        <w:autoSpaceDE/>
        <w:autoSpaceDN/>
        <w:bidi w:val="0"/>
        <w:adjustRightInd/>
        <w:snapToGrid/>
        <w:ind w:firstLine="482"/>
        <w:jc w:val="both"/>
        <w:textAlignment w:val="auto"/>
        <w:outlineLvl w:val="2"/>
        <w:rPr>
          <w:rFonts w:hint="eastAsia" w:asciiTheme="minorEastAsia" w:hAnsiTheme="minorEastAsia" w:eastAsiaTheme="minorEastAsia" w:cstheme="minorEastAsia"/>
          <w:b/>
          <w:sz w:val="28"/>
        </w:rPr>
      </w:pPr>
    </w:p>
    <w:p w14:paraId="6982AA68">
      <w:pPr>
        <w:pStyle w:val="10"/>
        <w:keepNext w:val="0"/>
        <w:keepLines/>
        <w:pageBreakBefore w:val="0"/>
        <w:widowControl w:val="0"/>
        <w:kinsoku/>
        <w:wordWrap/>
        <w:overflowPunct/>
        <w:topLinePunct w:val="0"/>
        <w:autoSpaceDE/>
        <w:autoSpaceDN/>
        <w:bidi w:val="0"/>
        <w:adjustRightInd/>
        <w:snapToGrid/>
        <w:ind w:firstLine="482"/>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附2：采购标的一览表</w:t>
      </w:r>
    </w:p>
    <w:p w14:paraId="015AF25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009E4B1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采购包预算金额（元）: 7,000,000.00</w:t>
      </w:r>
    </w:p>
    <w:p w14:paraId="2B2EFB6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采购包最高限价（元）: 7,000,000.00</w:t>
      </w:r>
    </w:p>
    <w:p w14:paraId="444E554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采购包保证金金额（元）: 0.00</w:t>
      </w:r>
    </w:p>
    <w:tbl>
      <w:tblPr>
        <w:tblStyle w:val="8"/>
        <w:tblW w:w="881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4"/>
        <w:gridCol w:w="1433"/>
        <w:gridCol w:w="1157"/>
        <w:gridCol w:w="1656"/>
        <w:gridCol w:w="1142"/>
        <w:gridCol w:w="1412"/>
        <w:gridCol w:w="1350"/>
      </w:tblGrid>
      <w:tr w14:paraId="1CE16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Pr>
          <w:p w14:paraId="53400B0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33" w:type="dxa"/>
          </w:tcPr>
          <w:p w14:paraId="616BF2F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1157" w:type="dxa"/>
          </w:tcPr>
          <w:p w14:paraId="04550FA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656" w:type="dxa"/>
          </w:tcPr>
          <w:p w14:paraId="1C89F06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1142" w:type="dxa"/>
          </w:tcPr>
          <w:p w14:paraId="596FC89F">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412" w:type="dxa"/>
          </w:tcPr>
          <w:p w14:paraId="6FFB1C7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1350" w:type="dxa"/>
          </w:tcPr>
          <w:p w14:paraId="3C238C4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14:paraId="6333B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Pr>
          <w:p w14:paraId="4D8742E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33" w:type="dxa"/>
          </w:tcPr>
          <w:p w14:paraId="3053618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闽台赛事体彩宣传</w:t>
            </w:r>
          </w:p>
        </w:tc>
        <w:tc>
          <w:tcPr>
            <w:tcW w:w="1157" w:type="dxa"/>
          </w:tcPr>
          <w:p w14:paraId="48897EC8">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656" w:type="dxa"/>
          </w:tcPr>
          <w:p w14:paraId="1CF0CE44">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7,000,000.00</w:t>
            </w:r>
          </w:p>
        </w:tc>
        <w:tc>
          <w:tcPr>
            <w:tcW w:w="1142" w:type="dxa"/>
          </w:tcPr>
          <w:p w14:paraId="3DFC0DF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w:t>
            </w:r>
          </w:p>
        </w:tc>
        <w:tc>
          <w:tcPr>
            <w:tcW w:w="1412" w:type="dxa"/>
          </w:tcPr>
          <w:p w14:paraId="1F7845F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租赁和商务服务业</w:t>
            </w:r>
          </w:p>
        </w:tc>
        <w:tc>
          <w:tcPr>
            <w:tcW w:w="1350" w:type="dxa"/>
          </w:tcPr>
          <w:p w14:paraId="1626AB5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bl>
    <w:p w14:paraId="35E7042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547C8C1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（1）报价要求：</w:t>
      </w:r>
    </w:p>
    <w:tbl>
      <w:tblPr>
        <w:tblStyle w:val="8"/>
        <w:tblW w:w="881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741"/>
        <w:gridCol w:w="755"/>
        <w:gridCol w:w="728"/>
        <w:gridCol w:w="1700"/>
        <w:gridCol w:w="1184"/>
        <w:gridCol w:w="1250"/>
      </w:tblGrid>
      <w:tr w14:paraId="2692B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98B84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741" w:type="dxa"/>
          </w:tcPr>
          <w:p w14:paraId="27318DAF">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tc>
        <w:tc>
          <w:tcPr>
            <w:tcW w:w="755" w:type="dxa"/>
          </w:tcPr>
          <w:p w14:paraId="45B697A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728" w:type="dxa"/>
          </w:tcPr>
          <w:p w14:paraId="5678393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1700" w:type="dxa"/>
          </w:tcPr>
          <w:p w14:paraId="6A1D452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1184" w:type="dxa"/>
          </w:tcPr>
          <w:p w14:paraId="220D115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1250" w:type="dxa"/>
          </w:tcPr>
          <w:p w14:paraId="017FCA7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514D1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8155B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741" w:type="dxa"/>
          </w:tcPr>
          <w:p w14:paraId="4A79B98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闽台赛事体彩宣传</w:t>
            </w:r>
          </w:p>
        </w:tc>
        <w:tc>
          <w:tcPr>
            <w:tcW w:w="755" w:type="dxa"/>
          </w:tcPr>
          <w:p w14:paraId="48CB5B5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w:t>
            </w:r>
          </w:p>
        </w:tc>
        <w:tc>
          <w:tcPr>
            <w:tcW w:w="728" w:type="dxa"/>
          </w:tcPr>
          <w:p w14:paraId="6BBA191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1700" w:type="dxa"/>
          </w:tcPr>
          <w:p w14:paraId="43B074B6">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7,000,000.00</w:t>
            </w:r>
          </w:p>
        </w:tc>
        <w:tc>
          <w:tcPr>
            <w:tcW w:w="1184" w:type="dxa"/>
          </w:tcPr>
          <w:p w14:paraId="0EFE3CF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1250" w:type="dxa"/>
          </w:tcPr>
          <w:p w14:paraId="0A49F7A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2228CD6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（2）报价明细要求：</w:t>
      </w:r>
    </w:p>
    <w:p w14:paraId="509C773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闽台赛事体彩宣传</w:t>
      </w:r>
    </w:p>
    <w:tbl>
      <w:tblPr>
        <w:tblStyle w:val="8"/>
        <w:tblW w:w="881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641"/>
        <w:gridCol w:w="1500"/>
        <w:gridCol w:w="750"/>
        <w:gridCol w:w="733"/>
        <w:gridCol w:w="1667"/>
        <w:gridCol w:w="1083"/>
        <w:gridCol w:w="984"/>
      </w:tblGrid>
      <w:tr w14:paraId="1AD80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13BBD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641" w:type="dxa"/>
          </w:tcPr>
          <w:p w14:paraId="7225E0F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报价明细内容</w:t>
            </w:r>
          </w:p>
        </w:tc>
        <w:tc>
          <w:tcPr>
            <w:tcW w:w="1500" w:type="dxa"/>
          </w:tcPr>
          <w:p w14:paraId="32CE60D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报价要求</w:t>
            </w:r>
          </w:p>
        </w:tc>
        <w:tc>
          <w:tcPr>
            <w:tcW w:w="750" w:type="dxa"/>
          </w:tcPr>
          <w:p w14:paraId="48814F6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计量单位</w:t>
            </w:r>
          </w:p>
        </w:tc>
        <w:tc>
          <w:tcPr>
            <w:tcW w:w="733" w:type="dxa"/>
          </w:tcPr>
          <w:p w14:paraId="5AA21D6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w:t>
            </w:r>
          </w:p>
        </w:tc>
        <w:tc>
          <w:tcPr>
            <w:tcW w:w="1667" w:type="dxa"/>
          </w:tcPr>
          <w:p w14:paraId="4108CB4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p>
        </w:tc>
        <w:tc>
          <w:tcPr>
            <w:tcW w:w="1083" w:type="dxa"/>
          </w:tcPr>
          <w:p w14:paraId="3AF2F35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价款形式</w:t>
            </w:r>
          </w:p>
        </w:tc>
        <w:tc>
          <w:tcPr>
            <w:tcW w:w="984" w:type="dxa"/>
          </w:tcPr>
          <w:p w14:paraId="42B115B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报价说明</w:t>
            </w:r>
          </w:p>
        </w:tc>
      </w:tr>
      <w:tr w14:paraId="1925A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4B7D7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1</w:t>
            </w:r>
          </w:p>
        </w:tc>
        <w:tc>
          <w:tcPr>
            <w:tcW w:w="1641" w:type="dxa"/>
            <w:vAlign w:val="center"/>
          </w:tcPr>
          <w:p w14:paraId="08A732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结合闽台赛事宣传体彩</w:t>
            </w:r>
          </w:p>
        </w:tc>
        <w:tc>
          <w:tcPr>
            <w:tcW w:w="1500" w:type="dxa"/>
            <w:vAlign w:val="center"/>
          </w:tcPr>
          <w:p w14:paraId="4D6AC3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结合闽台赛事宣传体彩</w:t>
            </w:r>
          </w:p>
        </w:tc>
        <w:tc>
          <w:tcPr>
            <w:tcW w:w="750" w:type="dxa"/>
            <w:vAlign w:val="center"/>
          </w:tcPr>
          <w:p w14:paraId="0A9268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项</w:t>
            </w:r>
          </w:p>
        </w:tc>
        <w:tc>
          <w:tcPr>
            <w:tcW w:w="733" w:type="dxa"/>
            <w:vAlign w:val="center"/>
          </w:tcPr>
          <w:p w14:paraId="10D2CD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元</w:t>
            </w:r>
          </w:p>
        </w:tc>
        <w:tc>
          <w:tcPr>
            <w:tcW w:w="1667" w:type="dxa"/>
            <w:vAlign w:val="center"/>
          </w:tcPr>
          <w:p w14:paraId="1A9362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3,000,000.00</w:t>
            </w:r>
          </w:p>
        </w:tc>
        <w:tc>
          <w:tcPr>
            <w:tcW w:w="1083" w:type="dxa"/>
            <w:vAlign w:val="center"/>
          </w:tcPr>
          <w:p w14:paraId="01274D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总价</w:t>
            </w:r>
          </w:p>
        </w:tc>
        <w:tc>
          <w:tcPr>
            <w:tcW w:w="984" w:type="dxa"/>
            <w:vAlign w:val="center"/>
          </w:tcPr>
          <w:p w14:paraId="3E48BB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无</w:t>
            </w:r>
          </w:p>
        </w:tc>
      </w:tr>
      <w:tr w14:paraId="16FD0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2D2D94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2</w:t>
            </w:r>
          </w:p>
        </w:tc>
        <w:tc>
          <w:tcPr>
            <w:tcW w:w="1641" w:type="dxa"/>
            <w:vAlign w:val="center"/>
          </w:tcPr>
          <w:p w14:paraId="581FD8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结合不少于两场2026年度国家体育总局游泳运动管理中心主办的全国专业性赛事宣传体彩</w:t>
            </w:r>
          </w:p>
        </w:tc>
        <w:tc>
          <w:tcPr>
            <w:tcW w:w="1500" w:type="dxa"/>
            <w:vAlign w:val="center"/>
          </w:tcPr>
          <w:p w14:paraId="0DE928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结合不少于两场2026年度国家体育总局游泳运动管理中心主办的全国专业性赛事宣传体彩</w:t>
            </w:r>
          </w:p>
        </w:tc>
        <w:tc>
          <w:tcPr>
            <w:tcW w:w="750" w:type="dxa"/>
            <w:vAlign w:val="center"/>
          </w:tcPr>
          <w:p w14:paraId="226534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项</w:t>
            </w:r>
          </w:p>
        </w:tc>
        <w:tc>
          <w:tcPr>
            <w:tcW w:w="733" w:type="dxa"/>
            <w:vAlign w:val="center"/>
          </w:tcPr>
          <w:p w14:paraId="1CA7CD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元</w:t>
            </w:r>
          </w:p>
        </w:tc>
        <w:tc>
          <w:tcPr>
            <w:tcW w:w="1667" w:type="dxa"/>
            <w:vAlign w:val="center"/>
          </w:tcPr>
          <w:p w14:paraId="6719B9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2,000,000.00</w:t>
            </w:r>
          </w:p>
        </w:tc>
        <w:tc>
          <w:tcPr>
            <w:tcW w:w="1083" w:type="dxa"/>
            <w:vAlign w:val="center"/>
          </w:tcPr>
          <w:p w14:paraId="49CD06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总价</w:t>
            </w:r>
          </w:p>
        </w:tc>
        <w:tc>
          <w:tcPr>
            <w:tcW w:w="984" w:type="dxa"/>
            <w:vAlign w:val="center"/>
          </w:tcPr>
          <w:p w14:paraId="53FD8A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无</w:t>
            </w:r>
          </w:p>
        </w:tc>
      </w:tr>
      <w:tr w14:paraId="4DFE0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610BD6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3</w:t>
            </w:r>
          </w:p>
        </w:tc>
        <w:tc>
          <w:tcPr>
            <w:tcW w:w="1641" w:type="dxa"/>
            <w:vAlign w:val="center"/>
          </w:tcPr>
          <w:p w14:paraId="369555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结合不少于两站福建省青少年U系列田径联赛宣传体彩</w:t>
            </w:r>
          </w:p>
        </w:tc>
        <w:tc>
          <w:tcPr>
            <w:tcW w:w="1500" w:type="dxa"/>
            <w:vAlign w:val="center"/>
          </w:tcPr>
          <w:p w14:paraId="3CF8DB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结合不少于两站福建省青少年U系列田径联赛宣传体彩</w:t>
            </w:r>
          </w:p>
        </w:tc>
        <w:tc>
          <w:tcPr>
            <w:tcW w:w="750" w:type="dxa"/>
            <w:vAlign w:val="center"/>
          </w:tcPr>
          <w:p w14:paraId="23FBE8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项</w:t>
            </w:r>
          </w:p>
        </w:tc>
        <w:tc>
          <w:tcPr>
            <w:tcW w:w="733" w:type="dxa"/>
            <w:vAlign w:val="center"/>
          </w:tcPr>
          <w:p w14:paraId="0A6E76A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元</w:t>
            </w:r>
          </w:p>
        </w:tc>
        <w:tc>
          <w:tcPr>
            <w:tcW w:w="1667" w:type="dxa"/>
            <w:vAlign w:val="center"/>
          </w:tcPr>
          <w:p w14:paraId="109251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1,000,000.00</w:t>
            </w:r>
          </w:p>
        </w:tc>
        <w:tc>
          <w:tcPr>
            <w:tcW w:w="1083" w:type="dxa"/>
            <w:vAlign w:val="center"/>
          </w:tcPr>
          <w:p w14:paraId="4C7CD2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总价</w:t>
            </w:r>
          </w:p>
        </w:tc>
        <w:tc>
          <w:tcPr>
            <w:tcW w:w="984" w:type="dxa"/>
            <w:vAlign w:val="center"/>
          </w:tcPr>
          <w:p w14:paraId="56202F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无</w:t>
            </w:r>
          </w:p>
        </w:tc>
      </w:tr>
      <w:tr w14:paraId="7014D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62507A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4</w:t>
            </w:r>
          </w:p>
        </w:tc>
        <w:tc>
          <w:tcPr>
            <w:tcW w:w="1641" w:type="dxa"/>
            <w:vAlign w:val="center"/>
          </w:tcPr>
          <w:p w14:paraId="759AB3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结合赛事投放户外广告</w:t>
            </w:r>
          </w:p>
        </w:tc>
        <w:tc>
          <w:tcPr>
            <w:tcW w:w="1500" w:type="dxa"/>
            <w:vAlign w:val="center"/>
          </w:tcPr>
          <w:p w14:paraId="0D97D4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结合赛事投放户外广告</w:t>
            </w:r>
          </w:p>
        </w:tc>
        <w:tc>
          <w:tcPr>
            <w:tcW w:w="750" w:type="dxa"/>
            <w:vAlign w:val="center"/>
          </w:tcPr>
          <w:p w14:paraId="7130DD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项</w:t>
            </w:r>
          </w:p>
        </w:tc>
        <w:tc>
          <w:tcPr>
            <w:tcW w:w="733" w:type="dxa"/>
            <w:vAlign w:val="center"/>
          </w:tcPr>
          <w:p w14:paraId="1BD46A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元</w:t>
            </w:r>
          </w:p>
        </w:tc>
        <w:tc>
          <w:tcPr>
            <w:tcW w:w="1667" w:type="dxa"/>
            <w:vAlign w:val="center"/>
          </w:tcPr>
          <w:p w14:paraId="248A35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1,000,000.00</w:t>
            </w:r>
          </w:p>
        </w:tc>
        <w:tc>
          <w:tcPr>
            <w:tcW w:w="1083" w:type="dxa"/>
            <w:vAlign w:val="center"/>
          </w:tcPr>
          <w:p w14:paraId="31D964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总价</w:t>
            </w:r>
          </w:p>
        </w:tc>
        <w:tc>
          <w:tcPr>
            <w:tcW w:w="984" w:type="dxa"/>
            <w:vAlign w:val="center"/>
          </w:tcPr>
          <w:p w14:paraId="260FE8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无</w:t>
            </w:r>
          </w:p>
        </w:tc>
      </w:tr>
    </w:tbl>
    <w:p w14:paraId="61117220">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54B3A15">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第二章 投标人须知前附表</w:t>
      </w:r>
    </w:p>
    <w:p w14:paraId="4D7440C5">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一、投标人须知前附表1</w:t>
      </w:r>
    </w:p>
    <w:tbl>
      <w:tblPr>
        <w:tblStyle w:val="8"/>
        <w:tblW w:w="88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1500"/>
        <w:gridCol w:w="6666"/>
      </w:tblGrid>
      <w:tr w14:paraId="5A95A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1" w:type="dxa"/>
            <w:gridSpan w:val="3"/>
          </w:tcPr>
          <w:p w14:paraId="6EB95AF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14:paraId="09281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2B8BD7B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00" w:type="dxa"/>
          </w:tcPr>
          <w:p w14:paraId="7DAFAEF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14:paraId="635C67A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（第三章）</w:t>
            </w:r>
          </w:p>
        </w:tc>
        <w:tc>
          <w:tcPr>
            <w:tcW w:w="6666" w:type="dxa"/>
          </w:tcPr>
          <w:p w14:paraId="6EDE675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76A95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1FAF16E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00" w:type="dxa"/>
          </w:tcPr>
          <w:p w14:paraId="664651A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6666" w:type="dxa"/>
          </w:tcPr>
          <w:p w14:paraId="564D830F">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14:paraId="37E790F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采购包1：不组织</w:t>
            </w:r>
          </w:p>
        </w:tc>
      </w:tr>
      <w:tr w14:paraId="2A883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72D94AD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00" w:type="dxa"/>
          </w:tcPr>
          <w:p w14:paraId="038F793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6666" w:type="dxa"/>
          </w:tcPr>
          <w:p w14:paraId="5C2E22A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14:paraId="76D29A7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（1）可读介质（光盘或U盘） 0 份：投标人应将其上传至福建省政府采购网上公开信息系统的电子投标文件在该可读介质中另存 0 份。</w:t>
            </w:r>
          </w:p>
          <w:p w14:paraId="0C7C784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（2）电子投标文件：详见投标人须知前附表2《关于电子招标投标活动的专门规定》。</w:t>
            </w:r>
          </w:p>
        </w:tc>
      </w:tr>
      <w:tr w14:paraId="3B09D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6400439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500" w:type="dxa"/>
          </w:tcPr>
          <w:p w14:paraId="01CD3B1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6666" w:type="dxa"/>
          </w:tcPr>
          <w:p w14:paraId="79A7F76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14:paraId="0AFDA59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采购包1：不允许合同分包；</w:t>
            </w:r>
          </w:p>
        </w:tc>
      </w:tr>
      <w:tr w14:paraId="0A7B9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72AD9DF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500" w:type="dxa"/>
          </w:tcPr>
          <w:p w14:paraId="5D68FCD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6666" w:type="dxa"/>
          </w:tcPr>
          <w:p w14:paraId="7C8CF57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14:paraId="3CABC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7AB6D4E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500" w:type="dxa"/>
          </w:tcPr>
          <w:p w14:paraId="64697A8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6666" w:type="dxa"/>
          </w:tcPr>
          <w:p w14:paraId="42FBEEE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14:paraId="21B88F3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14:paraId="5EE22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5C375DD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500" w:type="dxa"/>
          </w:tcPr>
          <w:p w14:paraId="2C3368E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6666" w:type="dxa"/>
          </w:tcPr>
          <w:p w14:paraId="3A4E8F1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14:paraId="2D36064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采购人应在政府采购招投标管理办法规定的时限内确定中标人。</w:t>
            </w:r>
          </w:p>
          <w:p w14:paraId="2866401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（2）若出现中标候选人并列情形，则按照下列方式确定中标人：</w:t>
            </w:r>
          </w:p>
          <w:p w14:paraId="3A906C2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①招标文件规定的方式：</w:t>
            </w:r>
          </w:p>
          <w:p w14:paraId="37E8C89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0227B70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②若本款第①点规定方式为“无”，则按照下列方式确定：</w:t>
            </w:r>
          </w:p>
          <w:p w14:paraId="642DC90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751E60E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③若本款第①、②点规定方式均为“无”，则按照下列方式确定：随机抽取。</w:t>
            </w:r>
          </w:p>
          <w:p w14:paraId="630D36F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（3）本项目确定的中标人家数：</w:t>
            </w:r>
          </w:p>
          <w:p w14:paraId="7303E19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14:paraId="70952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2FE669BF">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500" w:type="dxa"/>
          </w:tcPr>
          <w:p w14:paraId="3C5A63A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6666" w:type="dxa"/>
          </w:tcPr>
          <w:p w14:paraId="0183749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14:paraId="15A39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4A31C9C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500" w:type="dxa"/>
          </w:tcPr>
          <w:p w14:paraId="6DF3378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6666" w:type="dxa"/>
          </w:tcPr>
          <w:p w14:paraId="0FEE757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14:paraId="023E5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6F44520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500" w:type="dxa"/>
          </w:tcPr>
          <w:p w14:paraId="620DBEA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6666" w:type="dxa"/>
          </w:tcPr>
          <w:p w14:paraId="78ED8DA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14:paraId="443A526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（1）潜在投标人可在质疑时效期间内对招标文件以书面形式提出质疑。</w:t>
            </w:r>
          </w:p>
          <w:p w14:paraId="6DDF0E8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（2）质疑时效期间：应在依法获取招标文件之日起7个工作日内向 福建华闽招标有限公司 提出，依法获取招标文件的时间以福建省政府采购网上公开信息系统记载的为准。</w:t>
            </w:r>
          </w:p>
          <w:p w14:paraId="6A95AB7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※除上述规定外，对招标文件提出的质疑还应符合招标文件第三章第15.1条的有关规定。</w:t>
            </w:r>
          </w:p>
        </w:tc>
      </w:tr>
      <w:tr w14:paraId="21266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063D11C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500" w:type="dxa"/>
          </w:tcPr>
          <w:p w14:paraId="3C43CE2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6666" w:type="dxa"/>
          </w:tcPr>
          <w:p w14:paraId="753D29D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 福建省财政厅政府采购监督管理办公室 （仅限依法进行政府采购的货物或服务类项目）。</w:t>
            </w:r>
          </w:p>
        </w:tc>
      </w:tr>
      <w:tr w14:paraId="0F63B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3B4BCC5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500" w:type="dxa"/>
          </w:tcPr>
          <w:p w14:paraId="423D75E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6666" w:type="dxa"/>
          </w:tcPr>
          <w:p w14:paraId="02F10A5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14:paraId="546EB8C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（1）中国政府采购网，网址www.ccgp.gov.cn。</w:t>
            </w:r>
          </w:p>
          <w:p w14:paraId="2C1F7A6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（2）中国政府采购网福建分网（福建省政府采购网），网址zfcg.czt.fujian.gov.cn。</w:t>
            </w:r>
          </w:p>
          <w:p w14:paraId="06FC1A9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※若出现上述指定媒体信息不一致情形，应以中国政府采购网福建分网（福建省政府采购网）发布的为准。</w:t>
            </w:r>
          </w:p>
        </w:tc>
      </w:tr>
      <w:tr w14:paraId="1E75E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7D89332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500" w:type="dxa"/>
          </w:tcPr>
          <w:p w14:paraId="1DA6B6A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6666" w:type="dxa"/>
          </w:tcPr>
          <w:p w14:paraId="6011D83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14:paraId="4C2519A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w:t>
            </w:r>
          </w:p>
          <w:p w14:paraId="6B48C9B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本项目收取代理服务费</w:t>
            </w:r>
          </w:p>
          <w:p w14:paraId="552F03D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14:paraId="7848A9E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本项目招标代理服务费由中标人在中标通知书发出之日一次性支付，招标代理服务收费标准及收取方式：按照中标（成交）金额，以差额定率累进法收取代理费用，100（万元）以下收费费率标准：1.50%；100-500（万元）收费费率标准：</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%；500-1000（万元）收费费率标准：0.45%。收取方式：转账。代理服务费缴交账号：开户名：福建华闽招标有限公司，开户行：兴业银行福州华林支行，账号：117130100100040362。</w:t>
            </w:r>
          </w:p>
          <w:p w14:paraId="50C4B9C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w:t>
            </w:r>
          </w:p>
          <w:p w14:paraId="4E1EEF1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疑期限内，投标人应向福建华闽招标有限公司提出。质疑函原件应采用下列方式提交：现场方式。联系部门：福建华闽招标有限公司，联系人：林瑾南、黄玲蓉，联系方式：0591-87831937，联系地址：福州市华林路128号屏东写字楼19层。投标人递交质疑函时还应出具供应商已在福建省政府采购网上公开信息系统上已对本项目进行报名的证明文件（体现报名时间），否则将不被认定为潜在投标人，其质疑将不予受理。</w:t>
            </w:r>
          </w:p>
        </w:tc>
      </w:tr>
      <w:tr w14:paraId="18E80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5" w:type="dxa"/>
            <w:gridSpan w:val="2"/>
          </w:tcPr>
          <w:p w14:paraId="2839299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666" w:type="dxa"/>
          </w:tcPr>
          <w:p w14:paraId="4853D2B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后有投标人须知前附表2，请勿遗漏。</w:t>
            </w:r>
          </w:p>
        </w:tc>
      </w:tr>
    </w:tbl>
    <w:p w14:paraId="372AB5B9">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二、投标人须知前附表2</w:t>
      </w:r>
    </w:p>
    <w:tbl>
      <w:tblPr>
        <w:tblStyle w:val="8"/>
        <w:tblW w:w="88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8100"/>
      </w:tblGrid>
      <w:tr w14:paraId="25384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1" w:type="dxa"/>
            <w:gridSpan w:val="2"/>
          </w:tcPr>
          <w:p w14:paraId="154F610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关于电子招标投标活动的专门规定</w:t>
            </w:r>
          </w:p>
        </w:tc>
      </w:tr>
      <w:tr w14:paraId="03873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4B8E3F5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100" w:type="dxa"/>
          </w:tcPr>
          <w:p w14:paraId="4A7AFE9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28956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0443678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100" w:type="dxa"/>
          </w:tcPr>
          <w:p w14:paraId="218E077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（1）电子招标投标活动的专门规定适用本项目电子招标投标活动。</w:t>
            </w:r>
          </w:p>
          <w:p w14:paraId="3060691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（2）将招标文件</w:t>
            </w:r>
          </w:p>
          <w:p w14:paraId="7310FAF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 的内容修正为下列内容：</w:t>
            </w:r>
          </w:p>
          <w:p w14:paraId="100AD76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 后适用本项目的电子招标投标活动。</w:t>
            </w:r>
          </w:p>
          <w:p w14:paraId="7AF08B8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（3）将下列内容增列为招标文件的组成部分（以下简称：“增列内容”）适用本项目的电子招标投标活动，若增列内容与招标文件其他章节内容有冲突，应以增列内容为准：</w:t>
            </w:r>
          </w:p>
          <w:p w14:paraId="2C28E0C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①电子招标投标活动的具体操作流程以福建省政府采购网上公开信息系统设定的为准。</w:t>
            </w:r>
          </w:p>
          <w:p w14:paraId="0982A45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②关于电子投标文件：</w:t>
            </w:r>
          </w:p>
          <w:p w14:paraId="01880E4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a.投标人应按照福建省政府采购网上公开信息系统设定的评审节点编制电子投标文件，否则资格审查小组、评标委员会将按照不利于投标人的内容进行认定。</w:t>
            </w:r>
          </w:p>
          <w:p w14:paraId="4DF68BF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427B36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③关于证明材料或资料：</w:t>
            </w:r>
          </w:p>
          <w:p w14:paraId="3FBEB5A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99E9F1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12D8606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④关于“全称”、“投标人代表签字”及“加盖单位公章”：</w:t>
            </w:r>
          </w:p>
          <w:p w14:paraId="7F9EC80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a.在电子投标文件中，涉及“全称”和“投标人代表签字”的内容可使用打字录入方式完成。</w:t>
            </w:r>
          </w:p>
          <w:p w14:paraId="48A79B8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b.在电子投标文件中，涉及“加盖单位公章”的内容应使用投标人的CA证书完成，否则投标无效。</w:t>
            </w:r>
          </w:p>
          <w:p w14:paraId="5FE8DE5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c.在电子投标文件中，若投标人按照本增列内容第④点第b项规定加盖其单位公章，则出现无全称、或投标人代表未签字等情形，不视为投标无效。</w:t>
            </w:r>
          </w:p>
          <w:p w14:paraId="08A9BC9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⑤关于投标人的CA证书：</w:t>
            </w:r>
          </w:p>
          <w:p w14:paraId="01D2171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a.投标人的CA证书应在系统规定时间内使用CA证书进行电子投标文件的解密操作，逾期未解密的视为放弃投标。</w:t>
            </w:r>
          </w:p>
          <w:p w14:paraId="1378BCD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b.投标人的CA证书可采用信封（包括但不限于：信封、档案袋、文件袋等）作为外包装进行单独包装。外包装密封、不密封皆可。</w:t>
            </w:r>
          </w:p>
          <w:p w14:paraId="7BCD2E9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c.投标人的CA证书或外包装应标记“项目名称、项目编号、投标人的全称”等内容，以方便识别、使用。</w:t>
            </w:r>
          </w:p>
          <w:p w14:paraId="25DE56F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d.投标人的CA证书应能正常、有效使用，否则产生不利后果由投标人承担责任。</w:t>
            </w:r>
          </w:p>
          <w:p w14:paraId="3710C07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⑥关于投标截止时间过后</w:t>
            </w:r>
          </w:p>
          <w:p w14:paraId="374EDC4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a.未按招标文件规定提交投标保证金的，其投标将按无效投标处理。</w:t>
            </w:r>
          </w:p>
          <w:p w14:paraId="64059E2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b.有下列情形之一的，其投标无效,其保证金不予退还或通过投标保函进行索赔：</w:t>
            </w:r>
          </w:p>
          <w:p w14:paraId="5360E6A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b1不同投标人的电子投标文件具有相同内部识别码；</w:t>
            </w:r>
          </w:p>
          <w:p w14:paraId="4E8B31F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b2不同投标人的投标保证金从同一单位或个人的账户转出；</w:t>
            </w:r>
          </w:p>
          <w:p w14:paraId="52FA23B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b3投标人的投标保证金同一采购包下有其他投标人提交的投标保证金；</w:t>
            </w:r>
          </w:p>
          <w:p w14:paraId="5C505F3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b4不同投标人存在串通投标的其他情形。</w:t>
            </w:r>
          </w:p>
          <w:p w14:paraId="0788410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E0CEB2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⑧其他：</w:t>
            </w:r>
          </w:p>
          <w:p w14:paraId="47023C8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根据《福建省财政厅关于电子化政府采购项目中视为串标情形认定与处理的指导意见》的规定,电子化招标项目有下列情形之一的，视为串通投标，其投标无效，保证金不予退还： （一）保证金验核阶段 不同投标人的投标保证金转出账户的银行账户名称相同的， 属于《政府采购货物和服务招标投标管理办法》（财政部令第 87 号）第三十七条第（六）项“不同投标人的投标保证金从同一单位或者个人的账户转出”的情形。 （二）电子响应文件解密阶段 电子响应文件的个性特征与本采购项目的其他响应人存在雷同的，按照以下方式进行认定：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 （财政部令第 87 号）第三十七条第（一）项“不同投标人的投标文件由同一单位或者个人编制”的情形。 2.系统记录的编制电子投标文件使用的计算机或上传电子投标文件使用的计算机网卡 MAC 地址与本招标项目的其他投标人一致的，属于《政府采购货物和服务招标投标管理办法》（财政部令第 87 号）第三十七条第（二）项“不同投标人委托同一单位或者个人办理投标事宜”的情形。 3.投标人上传的电子投标文件若出现使用本项目其他投标人的数字证书加密的或加盖本项目的其他投标人的电子印章的， 属于《政府采购货物和服务招标投标管理办法》（财政部令第 87 号）第三十七条第（五）项“不同投标人的投标文件相互混装” 的情形。</w:t>
            </w:r>
          </w:p>
        </w:tc>
      </w:tr>
    </w:tbl>
    <w:p w14:paraId="3AB79E89">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952ADDF">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第三章 投标人须知</w:t>
      </w:r>
    </w:p>
    <w:p w14:paraId="627E4171">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一、总则</w:t>
      </w:r>
    </w:p>
    <w:p w14:paraId="68071AD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14:paraId="73FB1B9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14:paraId="69A7327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14:paraId="122939A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14:paraId="6C28DCF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14:paraId="6226A1B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14:paraId="1E1F349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14:paraId="0565FC4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14:paraId="5A177BFF">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w:t>
      </w:r>
    </w:p>
    <w:p w14:paraId="1353C51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14:paraId="7CA0128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14:paraId="44ADC55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1B85582">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CB1597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14:paraId="240F7CB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14:paraId="53CF5A7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14:paraId="5C54AEB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14:paraId="4EDBA4A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14:paraId="2FCA7F1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A9EF3F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14:paraId="5EB8852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14:paraId="07FD5CB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14:paraId="20B12A9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14:paraId="0B71B4A4">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w:t>
      </w:r>
    </w:p>
    <w:p w14:paraId="5E8A079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14:paraId="7A32DE4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14:paraId="49CF316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14:paraId="4E4A793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14:paraId="3818D9B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14:paraId="5B25E95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14:paraId="1243565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14:paraId="72428F3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14:paraId="1709903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（7）电子投标文件格式</w:t>
      </w:r>
    </w:p>
    <w:p w14:paraId="67EA3EE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14:paraId="7E3F735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14:paraId="68CDFF8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福建华闽招标有限公司 可对已发出的招标文件进行必要的澄清或修改，但不得对招标文件载明的采购标的和投标人的资格要求进行改变。</w:t>
      </w:r>
    </w:p>
    <w:p w14:paraId="412F3D2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（2）除本章第5.2条第（3）款规定情形外，澄清或修改的内容可能影响电子投标文件编制的， 福建华闽招标有限公司 将在投标截止时间至少15个日历日前，在招标文件载明的指定媒体以更正公告的形式发布澄清或修改的内容。不足15个日历日的， 福建华闽招标有限公司 将顺延投标截止时间及开标时间， 福建华闽招标有限公司 和投标人受原投标截止时间及开标时间制约的所有权利和义务均延长至新的投标截止时间及开标时间。</w:t>
      </w:r>
    </w:p>
    <w:p w14:paraId="3BFD8E5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福建华闽招标有限公司 将依法组织后续采购活动（包括但不限于：重新招标、采用其他方式采购等）。</w:t>
      </w:r>
    </w:p>
    <w:p w14:paraId="10A175A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14:paraId="5FFDD8E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14:paraId="114A80B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14:paraId="0937684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福建华闽招标有限公司 发布更正公告，则更正公告及其所发布的内容或信息（包括但不限于：招标文件的澄清或修改、现场考察或答疑会的有关事宜等）作为招标文件组成部分，对投标人具有约束力。</w:t>
      </w:r>
    </w:p>
    <w:p w14:paraId="48819D1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福建华闽招标有限公司 通知所有潜在投标人的书面形式。</w:t>
      </w:r>
    </w:p>
    <w:p w14:paraId="0D034B4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14:paraId="448792F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福建华闽招标有限公司 可终止招标并发布终止公告。</w:t>
      </w:r>
    </w:p>
    <w:p w14:paraId="75FEB9A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8.2终止公告作为 福建华闽招标有限公司 通知所有潜在投标人的书面形式。</w:t>
      </w:r>
    </w:p>
    <w:p w14:paraId="1A10BC7B">
      <w:pPr>
        <w:pStyle w:val="10"/>
        <w:keepNext w:val="0"/>
        <w:keepLines w:val="0"/>
        <w:pageBreakBefore w:val="0"/>
        <w:widowControl w:val="0"/>
        <w:kinsoku/>
        <w:wordWrap/>
        <w:overflowPunct/>
        <w:topLinePunct w:val="0"/>
        <w:autoSpaceDE/>
        <w:autoSpaceDN/>
        <w:bidi w:val="0"/>
        <w:adjustRightInd/>
        <w:snapToGrid/>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w:t>
      </w:r>
    </w:p>
    <w:p w14:paraId="09D5544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14:paraId="1629C6E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14:paraId="38B4B37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14:paraId="5B87462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14:paraId="0F6BE64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14:paraId="699EC64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14:paraId="7B123E1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14:paraId="7C59AF3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14:paraId="2B4F242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（1）不同投标人的电子投标文件由同一单位或个人编制；</w:t>
      </w:r>
    </w:p>
    <w:p w14:paraId="7D6E99B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14:paraId="2805F08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（3）不同投标人的电子投标文件载明的项目管理成员或联系人员为同一人；</w:t>
      </w:r>
    </w:p>
    <w:p w14:paraId="069817B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（4）不同投标人的电子投标文件异常一致或投标报价呈规律性差异；</w:t>
      </w:r>
    </w:p>
    <w:p w14:paraId="5A64127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（5）不同投标人的电子投标文件相互混装；</w:t>
      </w:r>
    </w:p>
    <w:p w14:paraId="1763BAF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14:paraId="224A667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14:paraId="01C74AE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10、电子投标文件</w:t>
      </w:r>
    </w:p>
    <w:p w14:paraId="0EBE086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10.1电子投标文件的编制</w:t>
      </w:r>
    </w:p>
    <w:p w14:paraId="481DFB4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（1）投标人应先仔细阅读招标文件的全部内容后，再进行电子投标文件的编制。</w:t>
      </w:r>
    </w:p>
    <w:p w14:paraId="23E687A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（2）电子投标文件应按照本章第10.2条规定编制其组成部分。</w:t>
      </w:r>
    </w:p>
    <w:p w14:paraId="156DF1D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5E26E0A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10.2电子投标文件由下述部分组成：</w:t>
      </w:r>
    </w:p>
    <w:p w14:paraId="053BC48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14:paraId="15F8E4D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14:paraId="71A3523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14:paraId="692E3BA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14:paraId="4503B7D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14:paraId="5241F58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w:t>
      </w:r>
    </w:p>
    <w:p w14:paraId="2A7F6B4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②投标（响应）报价明细表</w:t>
      </w:r>
    </w:p>
    <w:p w14:paraId="1A3B97C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14:paraId="3469DE4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14:paraId="7EA0E93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14:paraId="3E56E9B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14:paraId="5B15E7C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14:paraId="592A30B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14:paraId="53F339F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14:paraId="750AA27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⑤招标文件规定作为电子投标文件组成部分的其他内容（若有）</w:t>
      </w:r>
    </w:p>
    <w:p w14:paraId="5E4FE72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10.3电子投标文件的语言</w:t>
      </w:r>
    </w:p>
    <w:p w14:paraId="6634E44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（1）除招标文件另有规定外，电子投标文件应使用中文文本，若有不同文本，以中文文本为准。</w:t>
      </w:r>
    </w:p>
    <w:p w14:paraId="0BE9969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E8571B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14:paraId="35FC40E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10.5电子投标文件的格式</w:t>
      </w:r>
    </w:p>
    <w:p w14:paraId="29C3AD6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（1）除招标文件另有规定外，电子投标文件应使用招标文件第七章规定的格式。</w:t>
      </w:r>
    </w:p>
    <w:p w14:paraId="3C85374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（2）除招标文件另有规定外，电子投标文件应使用不能擦去的墨料或墨水打印、书写或复印。</w:t>
      </w:r>
    </w:p>
    <w:p w14:paraId="2141FF7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（3）除招标文件另有规定外，电子投标文件应使用人民币作为计量货币。</w:t>
      </w:r>
    </w:p>
    <w:p w14:paraId="3879754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14:paraId="44BEA5C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①电子投标文件应加盖投标人的单位公章。若投标人代表为单位授权的委托代理人，应提供“单位授权书”。</w:t>
      </w:r>
    </w:p>
    <w:p w14:paraId="35A367C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②电子投标文件应没有涂改或行间插字，除非这些改动是根据 福建华闽招标有限公司 的指示进行的，或是为改正投标人造成的应修改的错误而进行的。若有前述改动，应按照下列规定之一对改动处进行处理：</w:t>
      </w:r>
    </w:p>
    <w:p w14:paraId="286809D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14:paraId="2CF32C0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14:paraId="7DF8BA2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14:paraId="500A039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14:paraId="4FC479D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14:paraId="2BF6619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14:paraId="7FDCC8D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14:paraId="2072BFA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14:paraId="74CD553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AE3A08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14:paraId="0EB3FDD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①电子投标文件中未载明分包承担主体；</w:t>
      </w:r>
    </w:p>
    <w:p w14:paraId="4E2DAB4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②电子投标文件载明的分包承担主体不具备相应资质条件；</w:t>
      </w:r>
    </w:p>
    <w:p w14:paraId="212029E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③电子投标文件载明的分包承担主体拟再次分包；</w:t>
      </w:r>
    </w:p>
    <w:p w14:paraId="63872EC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14:paraId="42B67B7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14:paraId="236DE60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14:paraId="0E6D82B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（2）电子投标文件承诺的投标有效期不得少于招标文件载明的投标有效期，否则投标无效。</w:t>
      </w:r>
    </w:p>
    <w:p w14:paraId="4366364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（3）根据本次采购活动的需要， 福建华闽招标有限公司 可于投标有效期届满之前书面要求投标人延长投标有效期，投标人应在 福建华闽招标有限公司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2D5612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14:paraId="4D5DD46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14:paraId="303CE1E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（2）投标人以电子保函形式提交投标保证金的，保函的有效期应等于或长于电子投标文件承诺的投标有效期，否则投标无效。</w:t>
      </w:r>
    </w:p>
    <w:p w14:paraId="197B35E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14:paraId="054BF59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16A19CE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AB8DCC2">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w:t>
      </w:r>
    </w:p>
    <w:p w14:paraId="6CDD51C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1953004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14:paraId="4E5A87F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14:paraId="06B5337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14:paraId="33BD6C8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①在投标截止时间前撤回已提交的电子投标文件的投标人，其投标保证金将在 福建华闽招标有限公司 收到投标人书面撤回通知之日起5个工作日内退回原账户。</w:t>
      </w:r>
    </w:p>
    <w:p w14:paraId="5377BD4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14:paraId="1902BF5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③中标人的投标保证金将在政府采购合同签订之日起5个工作日内退回原账户；合同签订之日以福建省政府采购网上公开信息系统记载的为准。</w:t>
      </w:r>
    </w:p>
    <w:p w14:paraId="3428AC7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福建华闽招标有限公司 将在终止公告发布之日起5个工作日内退回已收取的投标保证金及其在银行产生的孳息。</w:t>
      </w:r>
    </w:p>
    <w:p w14:paraId="13A1CCE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14:paraId="6D16769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14:paraId="4F63DC2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DF45F9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14:paraId="30B17E3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14:paraId="50012C8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14:paraId="1578E05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14:paraId="3D3767F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④投标截止时间后，投标人在投标有效期内撤销电子投标文件；</w:t>
      </w:r>
    </w:p>
    <w:p w14:paraId="3D89776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14:paraId="613C493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14:paraId="73CF205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14:paraId="1001BA7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14:paraId="6E251F2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14:paraId="504B337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10.10电子投标文件的提交</w:t>
      </w:r>
    </w:p>
    <w:p w14:paraId="4C698BB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（1）一个投标人只能提交一个电子投标文件，并按照招标文件第一章规定在系统上完成上传、解密操作。</w:t>
      </w:r>
    </w:p>
    <w:p w14:paraId="5EC9EAB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10.11电子投标文件的补充、修改或撤回</w:t>
      </w:r>
    </w:p>
    <w:p w14:paraId="644CB51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（1）投标截止时间前，投标人可对所提交的电子投标文件进行补充、修改或撤回，并书面通知 福建华闽招标有限公司 。</w:t>
      </w:r>
    </w:p>
    <w:p w14:paraId="0A33C1C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14:paraId="034D752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※按照上述规定提交的补充、修改内容作为电子投标文件组成部分。</w:t>
      </w:r>
    </w:p>
    <w:p w14:paraId="6C93C35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14:paraId="6908E08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（1）电子投标文件未按照招标文件要求签署、盖章；</w:t>
      </w:r>
    </w:p>
    <w:p w14:paraId="2835A99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14:paraId="5449996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14:paraId="1B54E5A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（4）电子投标文件含有采购人不能接受的附加条件；</w:t>
      </w:r>
    </w:p>
    <w:p w14:paraId="0DCC370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（5）有关法律、法规和规章及招标文件规定的其他无效情形。</w:t>
      </w:r>
    </w:p>
    <w:p w14:paraId="1F8C5FA5">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五、开标</w:t>
      </w:r>
    </w:p>
    <w:p w14:paraId="57D7B1C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14:paraId="2586ECB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福建华闽招标有限公司 将在招标文件载明的开标时间及地点主持召开开标会，并邀请投标人参加。</w:t>
      </w:r>
    </w:p>
    <w:p w14:paraId="7091F02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福建华闽招标有限公司 派出，现场监督人员（若有）可由有关方面派出。</w:t>
      </w:r>
    </w:p>
    <w:p w14:paraId="2EB2AED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1A97E1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14:paraId="5C9777F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EF0E3B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709C11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14:paraId="2F87308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599862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14:paraId="1EB020D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福建华闽招标有限公司 提出任何疑义或要求（包括质疑）。</w:t>
      </w:r>
    </w:p>
    <w:p w14:paraId="31B7DC5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福建华闽招标有限公司 将依法组织后续采购活动（包括但不限于：重新招标、采用其他方式采购等）。</w:t>
      </w:r>
    </w:p>
    <w:p w14:paraId="43CAF46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14:paraId="062F7C5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14:paraId="2FFEF526">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六、中标与政府采购合同</w:t>
      </w:r>
    </w:p>
    <w:p w14:paraId="66674CE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14:paraId="4E8237C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14:paraId="3380235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12.2本项目中标人的确定：详见招标文件第二章。</w:t>
      </w:r>
    </w:p>
    <w:p w14:paraId="7C1B9E1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14:paraId="2674017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福建华闽招标有限公司 将在招标文件载明的指定媒体以中标公告的形式发布中标结果。</w:t>
      </w:r>
    </w:p>
    <w:p w14:paraId="10847B8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14:paraId="13E7846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14:paraId="36388D1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福建华闽招标有限公司 将向中标人发出中标通知书。</w:t>
      </w:r>
    </w:p>
    <w:p w14:paraId="728E5EC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14:paraId="6DDE642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14:paraId="35841E6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EF08B8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14:paraId="25ADD54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14:paraId="3505270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14:paraId="1BD5DA9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14:paraId="2000B6B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14:paraId="6004C488">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七、询问、质疑与投诉</w:t>
      </w:r>
    </w:p>
    <w:p w14:paraId="0F2FF11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14:paraId="5E4117C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福建华闽招标有限公司 提出询问， 福建华闽招标有限公司 将按照政府采购法及实施条例的有关规定进行答复。</w:t>
      </w:r>
    </w:p>
    <w:p w14:paraId="4262DBB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14:paraId="73BA356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6DA3DDA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14:paraId="302C623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14:paraId="3F0ED34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14:paraId="10E31FF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14:paraId="000B34E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14:paraId="7F1B1AA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14:paraId="29E6AF4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福建华闽招标有限公司 对其质疑作出的处理结果，如：暂停招标投标活动、修改招标文件、停止或纠正违法违规行为、中标结果无效、废标、重新招标等；</w:t>
      </w:r>
    </w:p>
    <w:p w14:paraId="5E8121A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14:paraId="4C30F93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14:paraId="7B50F35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2EDD27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14:paraId="1A2CD69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14:paraId="1D488F1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14:paraId="2FF1AAD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14:paraId="004A5E7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14:paraId="7325C8F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14:paraId="3DEAB1C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14:paraId="20D0715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74121B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14:paraId="6D01DAB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14:paraId="1EDE1FB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14:paraId="08C2D77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14:paraId="0D2FC93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14:paraId="37E7595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14:paraId="795E2A3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14:paraId="1B0340A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14:paraId="1A8BE4F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14:paraId="1C85F64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C83EBC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14:paraId="343F88E5">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八、政府采购政策</w:t>
      </w:r>
    </w:p>
    <w:p w14:paraId="495CF4A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14:paraId="3134CBB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17.1本国产品与非本国产品相关约定</w:t>
      </w:r>
    </w:p>
    <w:p w14:paraId="1495EC31">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17.1.1本国产品</w:t>
      </w:r>
    </w:p>
    <w:p w14:paraId="2AE7DC07">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7085CE0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78C30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0A6DC626">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28CF75">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17.1.2 非本国产品</w:t>
      </w:r>
    </w:p>
    <w:p w14:paraId="628E62B3">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17.1.2.1 进口产品：指通过中国海关报关验放进入中国境内且产自关境外的产品，其中：</w:t>
      </w:r>
    </w:p>
    <w:p w14:paraId="64E0A01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0E493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14:paraId="756DF96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14:paraId="4ED2880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14:paraId="64615FF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17.1.2.2 其它非本国产品：指非进口产品且不符合本国产品标准的产品。</w:t>
      </w:r>
    </w:p>
    <w:p w14:paraId="06EF35C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4FE484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429AF5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14:paraId="720312D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D618B0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14:paraId="1B45D72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14:paraId="270D5BA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14:paraId="7BCB37C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14:paraId="6D3FA83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14:paraId="0BB3F04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14:paraId="41B6CAA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14:paraId="33DC801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14:paraId="36201A0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3021AA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0DB250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14:paraId="08E3769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14:paraId="26529E0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14:paraId="6491011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14:paraId="78AF35B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14:paraId="41066D6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14:paraId="4E7A677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14:paraId="5C47134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14:paraId="1863911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62F1E1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AD9E3D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14:paraId="36FFF92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17.5为落实政府采购政策需满足的要求：详见招标文件第一章。</w:t>
      </w:r>
    </w:p>
    <w:p w14:paraId="1F02B932">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九、本项目的有关信息</w:t>
      </w:r>
    </w:p>
    <w:p w14:paraId="1A231783">
      <w:pPr>
        <w:pStyle w:val="10"/>
        <w:keepNext w:val="0"/>
        <w:keepLines w:val="0"/>
        <w:pageBreakBefore w:val="0"/>
        <w:widowControl w:val="0"/>
        <w:kinsoku/>
        <w:wordWrap/>
        <w:overflowPunct/>
        <w:topLinePunct w:val="0"/>
        <w:autoSpaceDE/>
        <w:autoSpaceDN/>
        <w:bidi w:val="0"/>
        <w:adjustRightInd/>
        <w:snapToGrid/>
        <w:spacing w:line="312" w:lineRule="auto"/>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14:paraId="415E2469">
      <w:pPr>
        <w:pStyle w:val="10"/>
        <w:keepNext w:val="0"/>
        <w:keepLines w:val="0"/>
        <w:pageBreakBefore w:val="0"/>
        <w:widowControl w:val="0"/>
        <w:kinsoku/>
        <w:wordWrap/>
        <w:overflowPunct/>
        <w:topLinePunct w:val="0"/>
        <w:autoSpaceDE/>
        <w:autoSpaceDN/>
        <w:bidi w:val="0"/>
        <w:adjustRightInd/>
        <w:snapToGrid/>
        <w:spacing w:line="312" w:lineRule="auto"/>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14:paraId="5673969B">
      <w:pPr>
        <w:pStyle w:val="10"/>
        <w:keepNext w:val="0"/>
        <w:keepLines w:val="0"/>
        <w:pageBreakBefore w:val="0"/>
        <w:widowControl w:val="0"/>
        <w:kinsoku/>
        <w:wordWrap/>
        <w:overflowPunct/>
        <w:topLinePunct w:val="0"/>
        <w:autoSpaceDE/>
        <w:autoSpaceDN/>
        <w:bidi w:val="0"/>
        <w:adjustRightInd/>
        <w:snapToGrid/>
        <w:spacing w:line="312" w:lineRule="auto"/>
        <w:ind w:firstLine="482"/>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14:paraId="6E2E7124">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十、其他事项</w:t>
      </w:r>
    </w:p>
    <w:p w14:paraId="1D4F2542">
      <w:pPr>
        <w:pStyle w:val="10"/>
        <w:keepNext w:val="0"/>
        <w:keepLines w:val="0"/>
        <w:pageBreakBefore w:val="0"/>
        <w:widowControl w:val="0"/>
        <w:kinsoku/>
        <w:wordWrap/>
        <w:overflowPunct/>
        <w:topLinePunct w:val="0"/>
        <w:autoSpaceDE/>
        <w:autoSpaceDN/>
        <w:bidi w:val="0"/>
        <w:adjustRightInd/>
        <w:snapToGrid/>
        <w:spacing w:line="312" w:lineRule="auto"/>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14:paraId="4E992FDA">
      <w:pPr>
        <w:pStyle w:val="10"/>
        <w:keepNext w:val="0"/>
        <w:keepLines w:val="0"/>
        <w:pageBreakBefore w:val="0"/>
        <w:widowControl w:val="0"/>
        <w:kinsoku/>
        <w:wordWrap/>
        <w:overflowPunct/>
        <w:topLinePunct w:val="0"/>
        <w:autoSpaceDE/>
        <w:autoSpaceDN/>
        <w:bidi w:val="0"/>
        <w:adjustRightInd/>
        <w:snapToGrid/>
        <w:spacing w:line="312" w:lineRule="auto"/>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22359E5">
      <w:pPr>
        <w:pStyle w:val="10"/>
        <w:keepNext w:val="0"/>
        <w:keepLines w:val="0"/>
        <w:pageBreakBefore w:val="0"/>
        <w:widowControl w:val="0"/>
        <w:kinsoku/>
        <w:wordWrap/>
        <w:overflowPunct/>
        <w:topLinePunct w:val="0"/>
        <w:autoSpaceDE/>
        <w:autoSpaceDN/>
        <w:bidi w:val="0"/>
        <w:adjustRightInd/>
        <w:snapToGrid/>
        <w:spacing w:line="312" w:lineRule="auto"/>
        <w:ind w:firstLine="482"/>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19.2其他：详见招标文件第二章。</w:t>
      </w:r>
    </w:p>
    <w:p w14:paraId="2B373EAE">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D658067">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第四章 资格审查与评标</w:t>
      </w:r>
    </w:p>
    <w:p w14:paraId="6E0B5C4A">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一、资格审查</w:t>
      </w:r>
    </w:p>
    <w:p w14:paraId="03A2C8A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福建华闽招标有限公司 负责资格审查小组的组建及资格审查工作的组织。</w:t>
      </w:r>
    </w:p>
    <w:p w14:paraId="198532D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14:paraId="52A4FE8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资格审查小组由3人组成，并负责具体审查事务，其中由采购人派出的采购人代表至少1人，由福建华闽招标有限公司派出的工作人员至少1人，其余1人可为采购人代表或福建华闽招标有限公司的工作人员。</w:t>
      </w:r>
    </w:p>
    <w:p w14:paraId="3842703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1.2资格审查的依据是招标文件和电子投标文件。</w:t>
      </w:r>
    </w:p>
    <w:p w14:paraId="144B69E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1.3资格审查的范围及内容：电子投标文件（资格及资信证明部分），具体如下：</w:t>
      </w:r>
    </w:p>
    <w:p w14:paraId="7EDA2FA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14:paraId="4ACD247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14:paraId="405A801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14:paraId="22AD310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8"/>
        <w:tblW w:w="887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10"/>
        <w:gridCol w:w="5634"/>
      </w:tblGrid>
      <w:tr w14:paraId="2611A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6093DD">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2410" w:type="dxa"/>
          </w:tcPr>
          <w:p w14:paraId="6E8D7227">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634" w:type="dxa"/>
          </w:tcPr>
          <w:p w14:paraId="2BB5463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14:paraId="23218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8D28B9">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410" w:type="dxa"/>
          </w:tcPr>
          <w:p w14:paraId="0D5425DD">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5634" w:type="dxa"/>
          </w:tcPr>
          <w:p w14:paraId="637C6F7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1956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69FEB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410" w:type="dxa"/>
          </w:tcPr>
          <w:p w14:paraId="3622A50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5634" w:type="dxa"/>
          </w:tcPr>
          <w:p w14:paraId="2BFC4B8E">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E57A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2EF30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410" w:type="dxa"/>
          </w:tcPr>
          <w:p w14:paraId="3469A873">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5634" w:type="dxa"/>
          </w:tcPr>
          <w:p w14:paraId="4BDAC80F">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1F21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126662">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410" w:type="dxa"/>
          </w:tcPr>
          <w:p w14:paraId="3E03A67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5634" w:type="dxa"/>
          </w:tcPr>
          <w:p w14:paraId="475FF16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E35E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A8A6C5">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410" w:type="dxa"/>
          </w:tcPr>
          <w:p w14:paraId="27BF5A8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5634" w:type="dxa"/>
          </w:tcPr>
          <w:p w14:paraId="3E2D9A67">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CE54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428AE2">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410" w:type="dxa"/>
          </w:tcPr>
          <w:p w14:paraId="3F3E2764">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5634" w:type="dxa"/>
          </w:tcPr>
          <w:p w14:paraId="3A172A67">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71D9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DF5999">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410" w:type="dxa"/>
          </w:tcPr>
          <w:p w14:paraId="42686F6A">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5634" w:type="dxa"/>
          </w:tcPr>
          <w:p w14:paraId="03DF409E">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F555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70BD96">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410" w:type="dxa"/>
          </w:tcPr>
          <w:p w14:paraId="3102A67F">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5634" w:type="dxa"/>
          </w:tcPr>
          <w:p w14:paraId="5F1CFD85">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04E0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D483DF">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410" w:type="dxa"/>
          </w:tcPr>
          <w:p w14:paraId="563291DB">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5634" w:type="dxa"/>
          </w:tcPr>
          <w:p w14:paraId="2A372B75">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0432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39418F">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410" w:type="dxa"/>
          </w:tcPr>
          <w:p w14:paraId="084B8C4D">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5634" w:type="dxa"/>
          </w:tcPr>
          <w:p w14:paraId="3EAC862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71EEFC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14:paraId="4A012A5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14:paraId="0623D38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14:paraId="246FA38E">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③根据招标文件第四章第一点资格审查的1.3“④其他资格证明文件”要求，允许供应商采用资格承诺制的并提供符合要求的资格承诺函，视为满足招标文件的资格要求。</w:t>
      </w:r>
    </w:p>
    <w:p w14:paraId="71CFDAE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④.其他资格证明文件：</w:t>
      </w:r>
    </w:p>
    <w:p w14:paraId="4FBC370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8"/>
        <w:tblW w:w="88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14"/>
        <w:gridCol w:w="6366"/>
      </w:tblGrid>
      <w:tr w14:paraId="3A0DB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14" w:type="dxa"/>
          </w:tcPr>
          <w:p w14:paraId="14AD726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6366" w:type="dxa"/>
          </w:tcPr>
          <w:p w14:paraId="0E7983A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14:paraId="32C21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14" w:type="dxa"/>
          </w:tcPr>
          <w:p w14:paraId="3CED7EE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6366" w:type="dxa"/>
          </w:tcPr>
          <w:p w14:paraId="3AC4434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5BDBBA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14:paraId="45CB1FB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8"/>
        <w:tblW w:w="887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5"/>
      </w:tblGrid>
      <w:tr w14:paraId="16207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5" w:type="dxa"/>
          </w:tcPr>
          <w:p w14:paraId="5958D4C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14:paraId="6F4A8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5" w:type="dxa"/>
          </w:tcPr>
          <w:p w14:paraId="4756A96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14:paraId="65E24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5" w:type="dxa"/>
          </w:tcPr>
          <w:p w14:paraId="5F0A1F3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14:paraId="6E853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5" w:type="dxa"/>
          </w:tcPr>
          <w:p w14:paraId="704EDC0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14:paraId="05439D4D">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79C82B9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资格审查不合格项：无</w:t>
      </w:r>
    </w:p>
    <w:p w14:paraId="4FB2822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98D940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福建华闽招标有限公司 统一对外发布。</w:t>
      </w:r>
    </w:p>
    <w:p w14:paraId="10913D1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3、资格审查合格的投标人不足三家的，不进行评标。同时，本次采购活动结束， 福建华闽招标有限公司 将依法组织后续采购活动（包括但不限于：重新招标、采用其他方式采购等）。</w:t>
      </w:r>
    </w:p>
    <w:p w14:paraId="05E0F293">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二、评标</w:t>
      </w:r>
    </w:p>
    <w:p w14:paraId="2ED8935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 福建华闽招标有限公司 负责评标委员会的组建及评标工作的组织。</w:t>
      </w:r>
    </w:p>
    <w:p w14:paraId="41B31C0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14:paraId="4F1047E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p>
    <w:p w14:paraId="0D58540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14:paraId="322C337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14:paraId="0A5E379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14:paraId="51F3834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（3）评标的依据是招标文件和电子投标文件。</w:t>
      </w:r>
    </w:p>
    <w:p w14:paraId="2A726C2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14:paraId="207F4D1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14:paraId="4FF5805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福建华闽招标有限公司 统一对外发布。</w:t>
      </w:r>
    </w:p>
    <w:p w14:paraId="72344DB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福建华闽招标有限公司 或投标人提供的要求保密的资料，不得摘记翻印和外传。</w:t>
      </w:r>
    </w:p>
    <w:p w14:paraId="72E2291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14:paraId="6AC4DBE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14:paraId="6857C39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14:paraId="0E7637D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14:paraId="228210B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14:paraId="2E5FA18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14:paraId="65FC7FD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14:paraId="42D2F20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4BF4BB2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14:paraId="73E4657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（1）评标委员会依据招标文件的实质性要求，对通过资格审查的电子投标文件进行符合性审查，以确定其是否满足招标文件的实质性要求。</w:t>
      </w:r>
    </w:p>
    <w:p w14:paraId="713CA8A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（2）满足招标文件的实质性要求指电子投标文件对招标文件实质性要求的响应不存在重大偏差或保留。</w:t>
      </w:r>
    </w:p>
    <w:p w14:paraId="248995B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9E9DE3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3A3A69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14:paraId="088E4C3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14:paraId="0179B6C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14:paraId="3B9443C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8"/>
        <w:tblW w:w="89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317"/>
        <w:gridCol w:w="5750"/>
      </w:tblGrid>
      <w:tr w14:paraId="32A8F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67A7610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2317" w:type="dxa"/>
          </w:tcPr>
          <w:p w14:paraId="0474254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符合审查要求概况</w:t>
            </w:r>
          </w:p>
        </w:tc>
        <w:tc>
          <w:tcPr>
            <w:tcW w:w="5750" w:type="dxa"/>
          </w:tcPr>
          <w:p w14:paraId="3C52FD5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14:paraId="64E6A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5DFF1BE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17" w:type="dxa"/>
          </w:tcPr>
          <w:p w14:paraId="53D5A9A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5750" w:type="dxa"/>
          </w:tcPr>
          <w:p w14:paraId="0CD9702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14:paraId="11F16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19A8555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17" w:type="dxa"/>
          </w:tcPr>
          <w:p w14:paraId="3778509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5750" w:type="dxa"/>
          </w:tcPr>
          <w:p w14:paraId="66A84D8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14:paraId="5C84C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3D0C3EB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17" w:type="dxa"/>
          </w:tcPr>
          <w:p w14:paraId="78B5410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5750" w:type="dxa"/>
          </w:tcPr>
          <w:p w14:paraId="406F03F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14:paraId="2C273E6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14:paraId="472594C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33A3712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8"/>
        <w:tblW w:w="89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1"/>
        <w:gridCol w:w="7434"/>
      </w:tblGrid>
      <w:tr w14:paraId="05DE1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dxa"/>
          </w:tcPr>
          <w:p w14:paraId="4F17070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7434" w:type="dxa"/>
          </w:tcPr>
          <w:p w14:paraId="71B5B14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14:paraId="3D8BB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dxa"/>
          </w:tcPr>
          <w:p w14:paraId="3C5E26F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7434" w:type="dxa"/>
          </w:tcPr>
          <w:p w14:paraId="7623F40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（1）技术商务部分中不得出现报价部分的全部或部分的投标报价信息（或组成资料）； （2）不满足招标文件第五章“技术和服务要求”中带★号的条款； （3）投标文件中提供虚假或失实资料的； （4）不符合招标文件中规定的其它实质性要求条款的。</w:t>
            </w:r>
          </w:p>
        </w:tc>
      </w:tr>
    </w:tbl>
    <w:p w14:paraId="26B6E09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8"/>
        <w:tblW w:w="89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1"/>
        <w:gridCol w:w="7434"/>
      </w:tblGrid>
      <w:tr w14:paraId="66727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dxa"/>
          </w:tcPr>
          <w:p w14:paraId="5B28943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7434" w:type="dxa"/>
          </w:tcPr>
          <w:p w14:paraId="6AF262C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14:paraId="690D4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dxa"/>
          </w:tcPr>
          <w:p w14:paraId="16FD046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7434" w:type="dxa"/>
          </w:tcPr>
          <w:p w14:paraId="116E5C7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商务部分中不得出现报价部分的全部或部分的投标报价信息（或组成资料）；（2）投标人未在投标文件中完全响应招标文件第五章“三、商务要求”全部内容的；（3）投标文件中提供虚假或失实资料的；（4）不符合招标文件中规定的其它实质性要求条款的。</w:t>
            </w:r>
          </w:p>
        </w:tc>
      </w:tr>
    </w:tbl>
    <w:p w14:paraId="71B0321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w:t>
      </w:r>
    </w:p>
    <w:tbl>
      <w:tblPr>
        <w:tblStyle w:val="8"/>
        <w:tblW w:w="88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0"/>
        <w:gridCol w:w="7150"/>
      </w:tblGrid>
      <w:tr w14:paraId="034FA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0" w:type="dxa"/>
          </w:tcPr>
          <w:p w14:paraId="542A7E4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7150" w:type="dxa"/>
          </w:tcPr>
          <w:p w14:paraId="5FDBC47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14:paraId="03EED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0" w:type="dxa"/>
          </w:tcPr>
          <w:p w14:paraId="5F91ECFF">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7150" w:type="dxa"/>
          </w:tcPr>
          <w:p w14:paraId="4EE0ABB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（1）超过预算金额的或超过最高限价的按无效投标处理。（2）未按招标文件要求进行报价的。</w:t>
            </w:r>
          </w:p>
        </w:tc>
      </w:tr>
    </w:tbl>
    <w:p w14:paraId="40B8A90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14:paraId="75E1DED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14:paraId="4D86D42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849B0C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（3）电子投标文件报价出现前后不一致的，除招标文件另有规定外，按照下列规定修正：</w:t>
      </w:r>
    </w:p>
    <w:p w14:paraId="009CBA3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①开标（报价）一览表内容与电子投标文件中相应内容不一致的，以开标（报价）一览表为准；</w:t>
      </w:r>
    </w:p>
    <w:p w14:paraId="2D6D615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14:paraId="1D4CB64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③单价金额小数点或百分比有明显错位的，以开标（报价）一览表的总价为准，并修改单价；</w:t>
      </w:r>
    </w:p>
    <w:p w14:paraId="33516DD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14:paraId="69F25F2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14:paraId="11D9218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14:paraId="4D5BA6C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DAB8CD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14:paraId="4EE72A1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（5）关于投标描述（即电子投标文件中描述的内容）</w:t>
      </w:r>
    </w:p>
    <w:p w14:paraId="1B0FD2D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14:paraId="4A960D1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14:paraId="1682F99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14:paraId="2490820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44CAF4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4FD569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14:paraId="4A27BC6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（1）按照本章第7条载明的评标方法和标准，对符合性审查合格的电子投标文件进行比较与评价。</w:t>
      </w:r>
    </w:p>
    <w:p w14:paraId="1735BB1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14:paraId="34DFCDE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81CFFD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14:paraId="4303F40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无</w:t>
      </w:r>
    </w:p>
    <w:p w14:paraId="2ACF751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14:paraId="7537FD49">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8E4B8B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14:paraId="2B1A756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7F32D3B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14:paraId="3F56D93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14:paraId="2DFF1DE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14:paraId="4A677CE0">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14:paraId="3604E43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14:paraId="28BA8C9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14:paraId="4CC7CB25">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14:paraId="2A432D17">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14:paraId="3DC2AE0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14:paraId="0CEA7264">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14:paraId="53CA035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14:paraId="2F00B07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14:paraId="79BAF25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14:paraId="521316A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14:paraId="396204C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14:paraId="27BA092A">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9740E72">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14:paraId="3405B74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14:paraId="7532E04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14:paraId="5BFECB5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14:paraId="6ABF2FDB">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14:paraId="280EC6E6">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14:paraId="38DDC38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14:paraId="5A5E5D5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14:paraId="398EB41E">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※若废标，则本次采购活动结束， 福建华闽招标有限公司 将依法组织后续采购活动（包括但不限于：重新招标、采用其他方式采购等）。</w:t>
      </w:r>
    </w:p>
    <w:p w14:paraId="08827CD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14:paraId="2A40179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14:paraId="1EFF591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14:paraId="4C146FE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14:paraId="6C4301E3">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14:paraId="02E14D0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14:paraId="2ED666AE">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6854385">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14:paraId="5C50BF86">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价格项（F1×A1）满分为10.0000分</w:t>
      </w:r>
    </w:p>
    <w:p w14:paraId="7AF6BCED">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60F767B">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价格扣除的规则如下：</w:t>
      </w:r>
    </w:p>
    <w:tbl>
      <w:tblPr>
        <w:tblStyle w:val="8"/>
        <w:tblW w:w="88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567"/>
      </w:tblGrid>
      <w:tr w14:paraId="04FC4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E0A1B3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661" w:type="dxa"/>
          </w:tcPr>
          <w:p w14:paraId="66D2DA9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适用对象</w:t>
            </w:r>
          </w:p>
        </w:tc>
        <w:tc>
          <w:tcPr>
            <w:tcW w:w="936" w:type="dxa"/>
          </w:tcPr>
          <w:p w14:paraId="1E055409">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4567" w:type="dxa"/>
          </w:tcPr>
          <w:p w14:paraId="055BFAA7">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4261D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58C78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小型、微型企业，监狱企业，残疾人福利性单位</w:t>
            </w:r>
          </w:p>
        </w:tc>
        <w:tc>
          <w:tcPr>
            <w:tcW w:w="1661" w:type="dxa"/>
          </w:tcPr>
          <w:p w14:paraId="36F9A95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投标人或者联合体均为小型、微型企业</w:t>
            </w:r>
          </w:p>
        </w:tc>
        <w:tc>
          <w:tcPr>
            <w:tcW w:w="936" w:type="dxa"/>
          </w:tcPr>
          <w:p w14:paraId="3EF775EE">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w:t>
            </w:r>
          </w:p>
        </w:tc>
        <w:tc>
          <w:tcPr>
            <w:tcW w:w="4567" w:type="dxa"/>
          </w:tcPr>
          <w:p w14:paraId="22116E6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为非专门面向中小企业项目。根据《政府采购促进中小企业发展管理办法》（财库〔2020〕46号）和福建省财政厅关于进一步加大政府采购支持中小企业力度的通知（闽财规〔2022〕13号）的规定，对符合《政府采购促进中小企业发展管理办法》的小微企业给予15%的报价扣除，用扣除后的价格参与评审。中小微企业应按《政府采购促进中小企业发展管理办法》（财库〔2020〕46号）的规定提供《中小企业声明函》（工程、服务类)(见第七章电子投标文件格式)，否则不予价格扣除。监狱企业视同小型和微型企业，享受评审中15％价格扣除的政府采购政策。监狱企业参加政府采购活动时，可不提供《中小企业声明函》，但应当提供由省级以上监狱管理局、戒毒管理局(含新疆生产建设兵团)出具的属于监狱企业的证明文件，否则不予价格扣除。残疾人福利性单位提供本单位制造的货物、承担的工程或服务，或提供其他残疾人福利性单位制造的货物（不包括使用非残疾人福利性单位注册商标的货物）的，对相应货物、工程或服务的价格给予15%的扣除。符合条件的残疾人福利性单位参加采购活动时，应提供《残疾人福利性单位声明函》，并对声明的真实性负责。残疾人福利性单位属于小型、微型企业的，不重复享受政策。本项目为服务类采购项目，</w:t>
            </w:r>
            <w:r>
              <w:rPr>
                <w:rFonts w:hint="eastAsia" w:asciiTheme="minorEastAsia" w:hAnsiTheme="minorEastAsia" w:cstheme="minorEastAsia"/>
                <w:sz w:val="24"/>
                <w:szCs w:val="24"/>
                <w:lang w:val="en-US" w:eastAsia="zh-CN"/>
              </w:rPr>
              <w:t>采购标的名称为“</w:t>
            </w:r>
            <w:r>
              <w:rPr>
                <w:rFonts w:hint="eastAsia" w:asciiTheme="minorEastAsia" w:hAnsiTheme="minorEastAsia" w:eastAsiaTheme="minorEastAsia" w:cstheme="minorEastAsia"/>
                <w:sz w:val="24"/>
                <w:szCs w:val="24"/>
              </w:rPr>
              <w:t>闽台赛事体彩宣传</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采购标的对应的中小企业划分标准所属行业为“租赁和商务服务业”。</w:t>
            </w:r>
          </w:p>
        </w:tc>
      </w:tr>
    </w:tbl>
    <w:p w14:paraId="22C6AC5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14:paraId="09EB466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w:t>
      </w:r>
      <w:r>
        <w:rPr>
          <w:rFonts w:hint="eastAsia" w:asciiTheme="minorEastAsia" w:hAnsiTheme="minorEastAsia" w:cstheme="minorEastAsia"/>
          <w:sz w:val="24"/>
          <w:szCs w:val="24"/>
          <w:lang w:val="en-US" w:eastAsia="zh-CN"/>
        </w:rPr>
        <w:t>81</w:t>
      </w:r>
      <w:r>
        <w:rPr>
          <w:rFonts w:hint="eastAsia" w:asciiTheme="minorEastAsia" w:hAnsiTheme="minorEastAsia" w:eastAsiaTheme="minorEastAsia" w:cstheme="minorEastAsia"/>
          <w:sz w:val="24"/>
          <w:szCs w:val="24"/>
        </w:rPr>
        <w:t>.0000分</w:t>
      </w:r>
    </w:p>
    <w:tbl>
      <w:tblPr>
        <w:tblStyle w:val="8"/>
        <w:tblW w:w="88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8"/>
        <w:gridCol w:w="1133"/>
        <w:gridCol w:w="967"/>
        <w:gridCol w:w="5083"/>
      </w:tblGrid>
      <w:tr w14:paraId="666D2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tcPr>
          <w:p w14:paraId="6613D6B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133" w:type="dxa"/>
          </w:tcPr>
          <w:p w14:paraId="2CF74329">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967" w:type="dxa"/>
          </w:tcPr>
          <w:p w14:paraId="62A12E4E">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5083" w:type="dxa"/>
          </w:tcPr>
          <w:p w14:paraId="332C2479">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2F852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72D8A3D7">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1、技术和服务要求响应情况</w:t>
            </w:r>
            <w:r>
              <w:rPr>
                <w:rFonts w:hint="eastAsia" w:asciiTheme="minorEastAsia" w:hAnsiTheme="minorEastAsia" w:cstheme="minorEastAsia"/>
                <w:sz w:val="24"/>
                <w:szCs w:val="24"/>
                <w:lang w:val="en-US" w:eastAsia="zh-CN"/>
              </w:rPr>
              <w:t>1</w:t>
            </w:r>
          </w:p>
        </w:tc>
        <w:tc>
          <w:tcPr>
            <w:tcW w:w="1133" w:type="dxa"/>
            <w:vAlign w:val="center"/>
          </w:tcPr>
          <w:p w14:paraId="21254D83">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24.00</w:t>
            </w:r>
          </w:p>
        </w:tc>
        <w:tc>
          <w:tcPr>
            <w:tcW w:w="967" w:type="dxa"/>
            <w:vAlign w:val="center"/>
          </w:tcPr>
          <w:p w14:paraId="59C66316">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是</w:t>
            </w:r>
          </w:p>
        </w:tc>
        <w:tc>
          <w:tcPr>
            <w:tcW w:w="5083" w:type="dxa"/>
          </w:tcPr>
          <w:p w14:paraId="212D0B5E">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根据投标人对招标文件《第五章 招标内容及要求》中“二、技术和服务要求”的响应情况，由评委会进行评分：要求中带“★”项的条款（共</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项）为实质性技术指标，不允许负偏离，否则其投标文件无效；带“</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”编号的</w:t>
            </w:r>
            <w:r>
              <w:rPr>
                <w:rFonts w:hint="eastAsia" w:ascii="宋体" w:hAnsi="宋体" w:eastAsia="宋体" w:cs="宋体"/>
                <w:color w:val="000000" w:themeColor="text1"/>
                <w:sz w:val="24"/>
                <w:szCs w:val="24"/>
                <w:lang w:val="en-US" w:eastAsia="zh-CN"/>
                <w14:textFill>
                  <w14:solidFill>
                    <w14:schemeClr w14:val="tx1"/>
                  </w14:solidFill>
                </w14:textFill>
              </w:rPr>
              <w:t>条款</w:t>
            </w:r>
            <w:r>
              <w:rPr>
                <w:rFonts w:hint="eastAsia" w:ascii="宋体" w:hAnsi="宋体" w:eastAsia="宋体" w:cs="宋体"/>
                <w:color w:val="000000" w:themeColor="text1"/>
                <w:sz w:val="24"/>
                <w:szCs w:val="24"/>
                <w14:textFill>
                  <w14:solidFill>
                    <w14:schemeClr w14:val="tx1"/>
                  </w14:solidFill>
                </w14:textFill>
              </w:rPr>
              <w:t>（共</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val="en-US" w:eastAsia="zh-CN"/>
                <w14:textFill>
                  <w14:solidFill>
                    <w14:schemeClr w14:val="tx1"/>
                  </w14:solidFill>
                </w14:textFill>
              </w:rPr>
              <w:t>为重要技术指标</w:t>
            </w:r>
            <w:r>
              <w:rPr>
                <w:rFonts w:hint="eastAsia" w:ascii="宋体" w:hAnsi="宋体" w:eastAsia="宋体" w:cs="宋体"/>
                <w:color w:val="000000" w:themeColor="text1"/>
                <w:sz w:val="24"/>
                <w:szCs w:val="24"/>
                <w14:textFill>
                  <w14:solidFill>
                    <w14:schemeClr w14:val="tx1"/>
                  </w14:solidFill>
                </w14:textFill>
              </w:rPr>
              <w:t>，每负偏离一项扣</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分，合计</w:t>
            </w: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分，正偏离不加分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5D7BD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011437C7">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、技术和服务要求响应情况</w:t>
            </w:r>
            <w:r>
              <w:rPr>
                <w:rFonts w:hint="eastAsia" w:asciiTheme="minorEastAsia" w:hAnsiTheme="minorEastAsia" w:cstheme="minorEastAsia"/>
                <w:sz w:val="24"/>
                <w:szCs w:val="24"/>
                <w:lang w:val="en-US" w:eastAsia="zh-CN"/>
              </w:rPr>
              <w:t>2</w:t>
            </w:r>
          </w:p>
        </w:tc>
        <w:tc>
          <w:tcPr>
            <w:tcW w:w="1133" w:type="dxa"/>
            <w:vAlign w:val="center"/>
          </w:tcPr>
          <w:p w14:paraId="539B718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36.00</w:t>
            </w:r>
          </w:p>
        </w:tc>
        <w:tc>
          <w:tcPr>
            <w:tcW w:w="967" w:type="dxa"/>
            <w:vAlign w:val="center"/>
          </w:tcPr>
          <w:p w14:paraId="49D6526F">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是</w:t>
            </w:r>
          </w:p>
        </w:tc>
        <w:tc>
          <w:tcPr>
            <w:tcW w:w="5083" w:type="dxa"/>
          </w:tcPr>
          <w:p w14:paraId="3BC57A32">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根据投标人对招标文件《第五章 招标内容及要求》中“二、技术和服务要求”的响应情况，由评委会进行评分：要求中带“评审项”编号的条款（共</w:t>
            </w: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14:textFill>
                  <w14:solidFill>
                    <w14:schemeClr w14:val="tx1"/>
                  </w14:solidFill>
                </w14:textFill>
              </w:rPr>
              <w:t>项）为普通项，每负偏离一项扣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分，合计</w:t>
            </w: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14:textFill>
                  <w14:solidFill>
                    <w14:schemeClr w14:val="tx1"/>
                  </w14:solidFill>
                </w14:textFill>
              </w:rPr>
              <w:t>分，正偏离不加分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638EA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5F17697F">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、项目背景理解</w:t>
            </w:r>
          </w:p>
        </w:tc>
        <w:tc>
          <w:tcPr>
            <w:tcW w:w="1133" w:type="dxa"/>
            <w:vAlign w:val="center"/>
          </w:tcPr>
          <w:p w14:paraId="303F2AED">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67" w:type="dxa"/>
            <w:vAlign w:val="center"/>
          </w:tcPr>
          <w:p w14:paraId="318E8E1F">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c>
          <w:tcPr>
            <w:tcW w:w="5083" w:type="dxa"/>
            <w:vAlign w:val="top"/>
          </w:tcPr>
          <w:p w14:paraId="73904353">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针对本项目提供的项目背景理解（包括但不限于①背景理解内容；②整体思路及设计理念；③项目重点难点分析；④沟通机制；⑤宣传品及物料设计），由评委进行评分:方案包含以上要点，内容与要点相符、且内容具体可行的得3分；方案所包含的要点齐全、内容与要点相符，内容相对简略，但具有可操作性的得2.</w:t>
            </w:r>
            <w:r>
              <w:rPr>
                <w:rFonts w:hint="eastAsia" w:ascii="宋体" w:hAnsi="宋体" w:eastAsia="宋体"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14:textFill>
                  <w14:solidFill>
                    <w14:schemeClr w14:val="tx1"/>
                  </w14:solidFill>
                </w14:textFill>
              </w:rPr>
              <w:t>分；方案所包含的要点有缺漏或仅笼统描述无具体措施的得2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分，未提供或内容有明显错误与项目情况不相符的不得分。</w:t>
            </w:r>
          </w:p>
        </w:tc>
      </w:tr>
      <w:tr w14:paraId="356E3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406F5769">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、宣传及直播方案</w:t>
            </w:r>
          </w:p>
        </w:tc>
        <w:tc>
          <w:tcPr>
            <w:tcW w:w="1133" w:type="dxa"/>
            <w:vAlign w:val="center"/>
          </w:tcPr>
          <w:p w14:paraId="1A6009C9">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67" w:type="dxa"/>
            <w:vAlign w:val="center"/>
          </w:tcPr>
          <w:p w14:paraId="1A3CE0D5">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c>
          <w:tcPr>
            <w:tcW w:w="5083" w:type="dxa"/>
            <w:vAlign w:val="top"/>
          </w:tcPr>
          <w:p w14:paraId="282D41B1">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根据投标人针对本项目提供的宣传及直播方案（包括但不限于①邀请媒体；②宣传平台及宣传口号；③宣传渠道、形式；④预计流量；⑤宣传周期；⑥赛事直播平台</w:t>
            </w:r>
            <w:r>
              <w:rPr>
                <w:rFonts w:hint="eastAsia" w:ascii="宋体" w:hAnsi="宋体" w:eastAsia="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eastAsia="zh-CN"/>
                <w14:textFill>
                  <w14:solidFill>
                    <w14:schemeClr w14:val="tx1"/>
                  </w14:solidFill>
                </w14:textFill>
              </w:rPr>
              <w:t>），由评委进行评分:方案包含以上要点，内容与要点相符、且内容具体可行的得3分；方案所包含的要点齐全、内容与要点相符，内容相对简略，但具有可操作性的得</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lang w:eastAsia="zh-CN"/>
                <w14:textFill>
                  <w14:solidFill>
                    <w14:schemeClr w14:val="tx1"/>
                  </w14:solidFill>
                </w14:textFill>
              </w:rPr>
              <w:t>分；方案所包含的要点有缺漏或仅笼统描述无具体措施的得2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分，未提供或内容有明显错误与项目情况不相符的不得分。</w:t>
            </w:r>
          </w:p>
        </w:tc>
      </w:tr>
      <w:tr w14:paraId="1B17D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7CC73A2C">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5、项目进度安排方案</w:t>
            </w:r>
          </w:p>
        </w:tc>
        <w:tc>
          <w:tcPr>
            <w:tcW w:w="1133" w:type="dxa"/>
            <w:vAlign w:val="center"/>
          </w:tcPr>
          <w:p w14:paraId="56278E3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67" w:type="dxa"/>
            <w:vAlign w:val="center"/>
          </w:tcPr>
          <w:p w14:paraId="4419CBFC">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c>
          <w:tcPr>
            <w:tcW w:w="5083" w:type="dxa"/>
            <w:vAlign w:val="top"/>
          </w:tcPr>
          <w:p w14:paraId="46E6E23A">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根据投标人针对本项目提供的项目进度安排方案（包括但不限于①整体时间进度；②各节点工作安排；③工作计划安排</w:t>
            </w:r>
            <w:r>
              <w:rPr>
                <w:rFonts w:hint="eastAsia" w:ascii="宋体" w:hAnsi="宋体" w:eastAsia="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eastAsia="zh-CN"/>
                <w14:textFill>
                  <w14:solidFill>
                    <w14:schemeClr w14:val="tx1"/>
                  </w14:solidFill>
                </w14:textFill>
              </w:rPr>
              <w:t>），由评委进行评分:方案包含以上要点，内容与要点相符、且内容具体可行的得3分；方案所包含的要点齐全、内容与要点相符，内容相对简略，但具有可操作性的得</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lang w:eastAsia="zh-CN"/>
                <w14:textFill>
                  <w14:solidFill>
                    <w14:schemeClr w14:val="tx1"/>
                  </w14:solidFill>
                </w14:textFill>
              </w:rPr>
              <w:t>分；方案所包含的要点有缺漏或仅笼统描述无具体措施的得2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分，未提供或内容有明显错误与项目情况不相符的不得分。</w:t>
            </w:r>
          </w:p>
        </w:tc>
      </w:tr>
      <w:tr w14:paraId="2AB58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57B8BA13">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、安保措施及应急方案</w:t>
            </w:r>
          </w:p>
        </w:tc>
        <w:tc>
          <w:tcPr>
            <w:tcW w:w="1133" w:type="dxa"/>
            <w:vAlign w:val="center"/>
          </w:tcPr>
          <w:p w14:paraId="136D25C2">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3.00</w:t>
            </w:r>
          </w:p>
        </w:tc>
        <w:tc>
          <w:tcPr>
            <w:tcW w:w="967" w:type="dxa"/>
            <w:vAlign w:val="center"/>
          </w:tcPr>
          <w:p w14:paraId="6DC8AD22">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否</w:t>
            </w:r>
          </w:p>
        </w:tc>
        <w:tc>
          <w:tcPr>
            <w:tcW w:w="5083" w:type="dxa"/>
            <w:vAlign w:val="top"/>
          </w:tcPr>
          <w:p w14:paraId="762206AE">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根据投标人针对本项目提供的安保措施及应急方案</w:t>
            </w:r>
            <w:r>
              <w:rPr>
                <w:rFonts w:hint="eastAsia" w:ascii="宋体" w:hAnsi="宋体" w:eastAsia="宋体" w:cs="宋体"/>
                <w:color w:val="000000" w:themeColor="text1"/>
                <w:sz w:val="24"/>
                <w:szCs w:val="24"/>
                <w14:textFill>
                  <w14:solidFill>
                    <w14:schemeClr w14:val="tx1"/>
                  </w14:solidFill>
                </w14:textFill>
              </w:rPr>
              <w:t>（包括但不限于</w:t>
            </w:r>
            <w:r>
              <w:rPr>
                <w:rFonts w:hint="eastAsia" w:ascii="宋体" w:hAnsi="宋体" w:eastAsia="宋体" w:cs="宋体"/>
                <w:color w:val="000000" w:themeColor="text1"/>
                <w:sz w:val="24"/>
                <w:szCs w:val="24"/>
                <w:lang w:eastAsia="zh-CN"/>
                <w14:textFill>
                  <w14:solidFill>
                    <w14:schemeClr w14:val="tx1"/>
                  </w14:solidFill>
                </w14:textFill>
              </w:rPr>
              <w:t>①岗位安排；②安全防范；③突发事件应急响应流程；④突发事件的信息收集和传递；⑤事件协调与沟通机制</w:t>
            </w:r>
            <w:r>
              <w:rPr>
                <w:rFonts w:hint="eastAsia" w:ascii="宋体" w:hAnsi="宋体" w:eastAsia="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eastAsia="zh-CN"/>
                <w14:textFill>
                  <w14:solidFill>
                    <w14:schemeClr w14:val="tx1"/>
                  </w14:solidFill>
                </w14:textFill>
              </w:rPr>
              <w:t>，由评委进行评分:方案包含以上要点，内容与要点相符、且内容具体可行的得3分；方案所包含的要点齐全、内容与要点相符，内容相对简略，但具有可操作性的得</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lang w:eastAsia="zh-CN"/>
                <w14:textFill>
                  <w14:solidFill>
                    <w14:schemeClr w14:val="tx1"/>
                  </w14:solidFill>
                </w14:textFill>
              </w:rPr>
              <w:t>分；方案所包含的要点有缺漏或仅笼统描述无具体措施的得2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分，未提供或内容有明显错误与项目情况不相符的不得分。</w:t>
            </w:r>
          </w:p>
        </w:tc>
      </w:tr>
      <w:tr w14:paraId="0B9AA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340642C6">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7、人员配备情况</w:t>
            </w:r>
          </w:p>
        </w:tc>
        <w:tc>
          <w:tcPr>
            <w:tcW w:w="1133" w:type="dxa"/>
            <w:vAlign w:val="center"/>
          </w:tcPr>
          <w:p w14:paraId="54F92FB8">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3.00</w:t>
            </w:r>
          </w:p>
        </w:tc>
        <w:tc>
          <w:tcPr>
            <w:tcW w:w="967" w:type="dxa"/>
            <w:vAlign w:val="center"/>
          </w:tcPr>
          <w:p w14:paraId="49631D2F">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w:t>
            </w:r>
          </w:p>
        </w:tc>
        <w:tc>
          <w:tcPr>
            <w:tcW w:w="5083" w:type="dxa"/>
            <w:vAlign w:val="top"/>
          </w:tcPr>
          <w:p w14:paraId="25E74530">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投标人针对本项目拟派的服务团队人员配置情况进行评分：服务人员中具有会展经济与管理、新闻传播、汉语言文学、摄影摄像、艺术设计、广播电视、数字媒体学、播音与主持相关专业人员的，具有以上任意一种专业类别的得0.5分，满分3分。【</w:t>
            </w:r>
            <w:r>
              <w:rPr>
                <w:rFonts w:hint="eastAsia" w:ascii="宋体" w:hAnsi="宋体" w:eastAsia="宋体" w:cs="宋体"/>
                <w:color w:val="000000" w:themeColor="text1"/>
                <w:sz w:val="24"/>
                <w:szCs w:val="24"/>
                <w:lang w:val="en-US" w:eastAsia="zh-CN"/>
                <w14:textFill>
                  <w14:solidFill>
                    <w14:schemeClr w14:val="tx1"/>
                  </w14:solidFill>
                </w14:textFill>
              </w:rPr>
              <w:t>投标人需</w:t>
            </w:r>
            <w:r>
              <w:rPr>
                <w:rFonts w:hint="eastAsia" w:ascii="宋体" w:hAnsi="宋体" w:eastAsia="宋体" w:cs="宋体"/>
                <w:color w:val="000000" w:themeColor="text1"/>
                <w:sz w:val="24"/>
                <w:szCs w:val="24"/>
                <w:lang w:eastAsia="zh-CN"/>
                <w14:textFill>
                  <w14:solidFill>
                    <w14:schemeClr w14:val="tx1"/>
                  </w14:solidFill>
                </w14:textFill>
              </w:rPr>
              <w:t>提供相关人员清单及学历证明或相关专业能力证明材料。】未提供或提供不全的</w:t>
            </w:r>
            <w:r>
              <w:rPr>
                <w:rFonts w:hint="eastAsia" w:ascii="宋体" w:hAnsi="宋体" w:eastAsia="宋体" w:cs="宋体"/>
                <w:color w:val="000000" w:themeColor="text1"/>
                <w:sz w:val="24"/>
                <w:szCs w:val="24"/>
                <w:lang w:val="en-US" w:eastAsia="zh-CN"/>
                <w14:textFill>
                  <w14:solidFill>
                    <w14:schemeClr w14:val="tx1"/>
                  </w14:solidFill>
                </w14:textFill>
              </w:rPr>
              <w:t>本项</w:t>
            </w:r>
            <w:r>
              <w:rPr>
                <w:rFonts w:hint="eastAsia" w:ascii="宋体" w:hAnsi="宋体" w:eastAsia="宋体" w:cs="宋体"/>
                <w:color w:val="000000" w:themeColor="text1"/>
                <w:sz w:val="24"/>
                <w:szCs w:val="24"/>
                <w:lang w:eastAsia="zh-CN"/>
                <w14:textFill>
                  <w14:solidFill>
                    <w14:schemeClr w14:val="tx1"/>
                  </w14:solidFill>
                </w14:textFill>
              </w:rPr>
              <w:t>不得分。</w:t>
            </w:r>
          </w:p>
        </w:tc>
      </w:tr>
      <w:tr w14:paraId="76688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72C6EE01">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8、团队能力</w:t>
            </w:r>
          </w:p>
        </w:tc>
        <w:tc>
          <w:tcPr>
            <w:tcW w:w="1133" w:type="dxa"/>
            <w:vAlign w:val="center"/>
          </w:tcPr>
          <w:p w14:paraId="3C73C0B4">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3.00</w:t>
            </w:r>
          </w:p>
        </w:tc>
        <w:tc>
          <w:tcPr>
            <w:tcW w:w="967" w:type="dxa"/>
            <w:vAlign w:val="center"/>
          </w:tcPr>
          <w:p w14:paraId="1F38CD5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w:t>
            </w:r>
          </w:p>
        </w:tc>
        <w:tc>
          <w:tcPr>
            <w:tcW w:w="5083" w:type="dxa"/>
            <w:vAlign w:val="top"/>
          </w:tcPr>
          <w:p w14:paraId="3043DCAE">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根据投标人针对本项目拟派的服务团队人员</w:t>
            </w:r>
            <w:r>
              <w:rPr>
                <w:rFonts w:hint="eastAsia" w:ascii="宋体" w:hAnsi="宋体" w:eastAsia="宋体" w:cs="宋体"/>
                <w:color w:val="000000" w:themeColor="text1"/>
                <w:sz w:val="24"/>
                <w:szCs w:val="24"/>
                <w:lang w:val="en-US" w:eastAsia="zh-CN"/>
                <w14:textFill>
                  <w14:solidFill>
                    <w14:schemeClr w14:val="tx1"/>
                  </w14:solidFill>
                </w14:textFill>
              </w:rPr>
              <w:t>中</w:t>
            </w:r>
            <w:r>
              <w:rPr>
                <w:rFonts w:hint="eastAsia" w:ascii="宋体" w:hAnsi="宋体" w:eastAsia="宋体" w:cs="宋体"/>
                <w:color w:val="000000" w:themeColor="text1"/>
                <w:sz w:val="24"/>
                <w:szCs w:val="24"/>
                <w:lang w:eastAsia="zh-CN"/>
                <w14:textFill>
                  <w14:solidFill>
                    <w14:schemeClr w14:val="tx1"/>
                  </w14:solidFill>
                </w14:textFill>
              </w:rPr>
              <w:t>具有采编资格证或新闻记者职业资格考试合格证或新闻记者证的人员，≥5人的得3分，3-4人（均含）的得2分，1-2人（均含）的得1分，</w:t>
            </w:r>
            <w:r>
              <w:rPr>
                <w:rFonts w:hint="eastAsia" w:ascii="宋体" w:hAnsi="宋体" w:eastAsia="宋体" w:cs="宋体"/>
                <w:color w:val="000000" w:themeColor="text1"/>
                <w:sz w:val="24"/>
                <w:szCs w:val="24"/>
                <w:lang w:val="en-US" w:eastAsia="zh-CN"/>
                <w14:textFill>
                  <w14:solidFill>
                    <w14:schemeClr w14:val="tx1"/>
                  </w14:solidFill>
                </w14:textFill>
              </w:rPr>
              <w:t>满分3分。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投标人需</w:t>
            </w:r>
            <w:r>
              <w:rPr>
                <w:rFonts w:hint="eastAsia" w:ascii="宋体" w:hAnsi="宋体" w:eastAsia="宋体" w:cs="宋体"/>
                <w:color w:val="000000" w:themeColor="text1"/>
                <w:sz w:val="24"/>
                <w:szCs w:val="24"/>
                <w:lang w:eastAsia="zh-CN"/>
                <w14:textFill>
                  <w14:solidFill>
                    <w14:schemeClr w14:val="tx1"/>
                  </w14:solidFill>
                </w14:textFill>
              </w:rPr>
              <w:t>提供相关人员有效证书复印件。】未提供或提供不全的</w:t>
            </w:r>
            <w:r>
              <w:rPr>
                <w:rFonts w:hint="eastAsia" w:ascii="宋体" w:hAnsi="宋体" w:eastAsia="宋体" w:cs="宋体"/>
                <w:color w:val="000000" w:themeColor="text1"/>
                <w:sz w:val="24"/>
                <w:szCs w:val="24"/>
                <w:lang w:val="en-US" w:eastAsia="zh-CN"/>
                <w14:textFill>
                  <w14:solidFill>
                    <w14:schemeClr w14:val="tx1"/>
                  </w14:solidFill>
                </w14:textFill>
              </w:rPr>
              <w:t>本项</w:t>
            </w:r>
            <w:r>
              <w:rPr>
                <w:rFonts w:hint="eastAsia" w:ascii="宋体" w:hAnsi="宋体" w:eastAsia="宋体" w:cs="宋体"/>
                <w:color w:val="000000" w:themeColor="text1"/>
                <w:sz w:val="24"/>
                <w:szCs w:val="24"/>
                <w:lang w:eastAsia="zh-CN"/>
                <w14:textFill>
                  <w14:solidFill>
                    <w14:schemeClr w14:val="tx1"/>
                  </w14:solidFill>
                </w14:textFill>
              </w:rPr>
              <w:t>不得分。</w:t>
            </w:r>
          </w:p>
        </w:tc>
      </w:tr>
      <w:tr w14:paraId="19D11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8" w:type="dxa"/>
            <w:vAlign w:val="center"/>
          </w:tcPr>
          <w:p w14:paraId="05DC094C">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、户外投放能力</w:t>
            </w:r>
          </w:p>
        </w:tc>
        <w:tc>
          <w:tcPr>
            <w:tcW w:w="1133" w:type="dxa"/>
            <w:vAlign w:val="center"/>
          </w:tcPr>
          <w:p w14:paraId="25FFCAEF">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3.00</w:t>
            </w:r>
          </w:p>
        </w:tc>
        <w:tc>
          <w:tcPr>
            <w:tcW w:w="967" w:type="dxa"/>
            <w:vAlign w:val="center"/>
          </w:tcPr>
          <w:p w14:paraId="3344D14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w:t>
            </w:r>
          </w:p>
        </w:tc>
        <w:tc>
          <w:tcPr>
            <w:tcW w:w="5083" w:type="dxa"/>
            <w:vAlign w:val="top"/>
          </w:tcPr>
          <w:p w14:paraId="6843CD4B">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w:t>
            </w:r>
            <w:r>
              <w:rPr>
                <w:rFonts w:hint="eastAsia" w:ascii="宋体" w:hAnsi="宋体" w:eastAsia="宋体" w:cs="宋体"/>
                <w:color w:val="000000" w:themeColor="text1"/>
                <w:sz w:val="24"/>
                <w:szCs w:val="24"/>
                <w:highlight w:val="none"/>
                <w:lang w:eastAsia="zh-CN"/>
                <w14:textFill>
                  <w14:solidFill>
                    <w14:schemeClr w14:val="tx1"/>
                  </w14:solidFill>
                </w14:textFill>
              </w:rPr>
              <w:t>据投标人具有立柱形式LE</w:t>
            </w:r>
            <w:r>
              <w:rPr>
                <w:rFonts w:hint="eastAsia" w:ascii="宋体" w:hAnsi="宋体" w:eastAsia="宋体" w:cs="宋体"/>
                <w:color w:val="000000" w:themeColor="text1"/>
                <w:sz w:val="24"/>
                <w:szCs w:val="24"/>
                <w:lang w:eastAsia="zh-CN"/>
                <w14:textFill>
                  <w14:solidFill>
                    <w14:schemeClr w14:val="tx1"/>
                  </w14:solidFill>
                </w14:textFill>
              </w:rPr>
              <w:t>D屏媒体、固定灯箱、LED大屏投放赛事宣传海报、公交车内平面广告投放合作协议（授权证明）或者专项承诺函的得3分。【①</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提供合同协议（授权证明）的，</w:t>
            </w:r>
            <w:r>
              <w:rPr>
                <w:rFonts w:hint="eastAsia" w:ascii="宋体" w:hAnsi="宋体" w:eastAsia="宋体" w:cs="宋体"/>
                <w:color w:val="000000" w:themeColor="text1"/>
                <w:sz w:val="24"/>
                <w:szCs w:val="24"/>
                <w:lang w:val="en-US" w:eastAsia="zh-CN"/>
                <w14:textFill>
                  <w14:solidFill>
                    <w14:schemeClr w14:val="tx1"/>
                  </w14:solidFill>
                </w14:textFill>
              </w:rPr>
              <w:t>需</w:t>
            </w:r>
            <w:r>
              <w:rPr>
                <w:rFonts w:hint="eastAsia" w:ascii="宋体" w:hAnsi="宋体" w:eastAsia="宋体" w:cs="宋体"/>
                <w:color w:val="000000" w:themeColor="text1"/>
                <w:sz w:val="24"/>
                <w:szCs w:val="24"/>
                <w:lang w:eastAsia="zh-CN"/>
                <w14:textFill>
                  <w14:solidFill>
                    <w14:schemeClr w14:val="tx1"/>
                  </w14:solidFill>
                </w14:textFill>
              </w:rPr>
              <w:t>提供协议（授权证明）复印件，协议（授权证明）须注明甲乙双方全称等主体信息且标明协议（授权证明）有效期；②</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若无协议的，</w:t>
            </w:r>
            <w:r>
              <w:rPr>
                <w:rFonts w:hint="eastAsia" w:ascii="宋体" w:hAnsi="宋体" w:eastAsia="宋体" w:cs="宋体"/>
                <w:color w:val="000000" w:themeColor="text1"/>
                <w:sz w:val="24"/>
                <w:szCs w:val="24"/>
                <w:lang w:val="en-US" w:eastAsia="zh-CN"/>
                <w14:textFill>
                  <w14:solidFill>
                    <w14:schemeClr w14:val="tx1"/>
                  </w14:solidFill>
                </w14:textFill>
              </w:rPr>
              <w:t>需</w:t>
            </w:r>
            <w:r>
              <w:rPr>
                <w:rFonts w:hint="eastAsia" w:ascii="宋体" w:hAnsi="宋体" w:eastAsia="宋体" w:cs="宋体"/>
                <w:color w:val="000000" w:themeColor="text1"/>
                <w:sz w:val="24"/>
                <w:szCs w:val="24"/>
                <w:lang w:eastAsia="zh-CN"/>
                <w14:textFill>
                  <w14:solidFill>
                    <w14:schemeClr w14:val="tx1"/>
                  </w14:solidFill>
                </w14:textFill>
              </w:rPr>
              <w:t>提供专项承诺函（格式自拟），承诺自合同签订之日起5日内完成协议签订并提交采购人确认。】未提供或提供不全的</w:t>
            </w:r>
            <w:r>
              <w:rPr>
                <w:rFonts w:hint="eastAsia" w:ascii="宋体" w:hAnsi="宋体" w:eastAsia="宋体" w:cs="宋体"/>
                <w:color w:val="000000" w:themeColor="text1"/>
                <w:sz w:val="24"/>
                <w:szCs w:val="24"/>
                <w:lang w:val="en-US" w:eastAsia="zh-CN"/>
                <w14:textFill>
                  <w14:solidFill>
                    <w14:schemeClr w14:val="tx1"/>
                  </w14:solidFill>
                </w14:textFill>
              </w:rPr>
              <w:t>本项</w:t>
            </w:r>
            <w:r>
              <w:rPr>
                <w:rFonts w:hint="eastAsia" w:ascii="宋体" w:hAnsi="宋体" w:eastAsia="宋体" w:cs="宋体"/>
                <w:color w:val="000000" w:themeColor="text1"/>
                <w:sz w:val="24"/>
                <w:szCs w:val="24"/>
                <w:lang w:eastAsia="zh-CN"/>
                <w14:textFill>
                  <w14:solidFill>
                    <w14:schemeClr w14:val="tx1"/>
                  </w14:solidFill>
                </w14:textFill>
              </w:rPr>
              <w:t>不得分。</w:t>
            </w:r>
          </w:p>
        </w:tc>
      </w:tr>
    </w:tbl>
    <w:p w14:paraId="067BFE80">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p>
    <w:p w14:paraId="69110103">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p>
    <w:p w14:paraId="170489F0">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.0000分</w:t>
      </w:r>
    </w:p>
    <w:tbl>
      <w:tblPr>
        <w:tblStyle w:val="8"/>
        <w:tblW w:w="88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1"/>
        <w:gridCol w:w="1150"/>
        <w:gridCol w:w="967"/>
        <w:gridCol w:w="5083"/>
      </w:tblGrid>
      <w:tr w14:paraId="56139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1" w:type="dxa"/>
          </w:tcPr>
          <w:p w14:paraId="7923A624">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150" w:type="dxa"/>
          </w:tcPr>
          <w:p w14:paraId="2EEB273E">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967" w:type="dxa"/>
          </w:tcPr>
          <w:p w14:paraId="559319B1">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5083" w:type="dxa"/>
          </w:tcPr>
          <w:p w14:paraId="2B3E71FF">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38D4D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1" w:type="dxa"/>
            <w:vAlign w:val="center"/>
          </w:tcPr>
          <w:p w14:paraId="41445A12">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、业绩</w:t>
            </w:r>
          </w:p>
        </w:tc>
        <w:tc>
          <w:tcPr>
            <w:tcW w:w="1150" w:type="dxa"/>
            <w:vAlign w:val="center"/>
          </w:tcPr>
          <w:p w14:paraId="2C81F485">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67" w:type="dxa"/>
            <w:vAlign w:val="center"/>
          </w:tcPr>
          <w:p w14:paraId="1D438F0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083" w:type="dxa"/>
            <w:vAlign w:val="top"/>
          </w:tcPr>
          <w:p w14:paraId="465265A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根据投标人提供的自202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年1月1日（含）至本项目投标截止时间止（日期以合同签订时间为准），由其自身所完成的与本项目同类型项目业绩情况，由评委进行评分：每提供一项合格的业绩证明材料得1分，满分3分。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投标人需提供</w:t>
            </w:r>
            <w:r>
              <w:rPr>
                <w:rFonts w:hint="eastAsia" w:ascii="宋体" w:hAnsi="宋体" w:eastAsia="宋体" w:cs="宋体"/>
                <w:color w:val="000000" w:themeColor="text1"/>
                <w:sz w:val="24"/>
                <w:szCs w:val="24"/>
                <w14:textFill>
                  <w14:solidFill>
                    <w14:schemeClr w14:val="tx1"/>
                  </w14:solidFill>
                </w14:textFill>
              </w:rPr>
              <w:t>①该项目的中标（成交）公告（提供相关网站中标（成交）公告的下载网页并注明网址）；②中标（成交）通知书复印件；③采购合同文本复印件；④能够证明该业绩项目已经采购人验收合格的相关证明文件复印件。】未提供或提供不全的本项不得分。</w:t>
            </w:r>
          </w:p>
        </w:tc>
      </w:tr>
      <w:tr w14:paraId="36DB6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1" w:type="dxa"/>
            <w:vAlign w:val="center"/>
          </w:tcPr>
          <w:p w14:paraId="2C3542F8">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服务响应</w:t>
            </w:r>
          </w:p>
        </w:tc>
        <w:tc>
          <w:tcPr>
            <w:tcW w:w="1150" w:type="dxa"/>
            <w:vAlign w:val="center"/>
          </w:tcPr>
          <w:p w14:paraId="30737617">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67" w:type="dxa"/>
            <w:vAlign w:val="center"/>
          </w:tcPr>
          <w:p w14:paraId="309099C4">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083" w:type="dxa"/>
            <w:vAlign w:val="top"/>
          </w:tcPr>
          <w:p w14:paraId="1FA59296">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根据各投标人承诺采购人下达服务要求后，响应时间≤1小时的得3分；1小时＜响应时间≤2小时的得2分；2小时＜响应时间≤3小时的得1分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满分3分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投标人需</w:t>
            </w:r>
            <w:r>
              <w:rPr>
                <w:rFonts w:hint="eastAsia" w:ascii="宋体" w:hAnsi="宋体" w:eastAsia="宋体" w:cs="宋体"/>
                <w:color w:val="000000" w:themeColor="text1"/>
                <w:sz w:val="24"/>
                <w:szCs w:val="24"/>
                <w14:textFill>
                  <w14:solidFill>
                    <w14:schemeClr w14:val="tx1"/>
                  </w14:solidFill>
                </w14:textFill>
              </w:rPr>
              <w:t>提供专项承诺函（承诺函格式自拟），未提供的不得分。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71D9E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1" w:type="dxa"/>
            <w:vAlign w:val="center"/>
          </w:tcPr>
          <w:p w14:paraId="5CAABF23">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、服务承诺</w:t>
            </w:r>
          </w:p>
        </w:tc>
        <w:tc>
          <w:tcPr>
            <w:tcW w:w="1150" w:type="dxa"/>
            <w:vAlign w:val="center"/>
          </w:tcPr>
          <w:p w14:paraId="6BA53921">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67" w:type="dxa"/>
            <w:vAlign w:val="center"/>
          </w:tcPr>
          <w:p w14:paraId="1C36CD5A">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083" w:type="dxa"/>
            <w:vAlign w:val="top"/>
          </w:tcPr>
          <w:p w14:paraId="1C14D1F6">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投标人承诺中标后，在不增加费用的情况下，根据采购人的要求修改设计稿，直至采购人满意的得3分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投标人需</w:t>
            </w:r>
            <w:r>
              <w:rPr>
                <w:rFonts w:hint="eastAsia" w:ascii="宋体" w:hAnsi="宋体" w:eastAsia="宋体" w:cs="宋体"/>
                <w:color w:val="000000" w:themeColor="text1"/>
                <w:sz w:val="24"/>
                <w:szCs w:val="24"/>
                <w14:textFill>
                  <w14:solidFill>
                    <w14:schemeClr w14:val="tx1"/>
                  </w14:solidFill>
                </w14:textFill>
              </w:rPr>
              <w:t>提供专项承诺函（格式自拟），未提供承诺函或承诺的内容不满足上述要求的本项不得分。</w:t>
            </w:r>
            <w:r>
              <w:rPr>
                <w:rFonts w:hint="eastAsia" w:ascii="宋体" w:hAnsi="宋体" w:eastAsia="宋体" w:cs="宋体"/>
                <w:color w:val="000000" w:themeColor="text1"/>
                <w:sz w:val="24"/>
                <w:szCs w:val="24"/>
                <w:lang w:eastAsia="zh-CN"/>
                <w14:textFill>
                  <w14:solidFill>
                    <w14:schemeClr w14:val="tx1"/>
                  </w14:solidFill>
                </w14:textFill>
              </w:rPr>
              <w:t>】</w:t>
            </w:r>
          </w:p>
        </w:tc>
      </w:tr>
    </w:tbl>
    <w:p w14:paraId="062AB5B9">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异常低价审查</w:t>
      </w:r>
    </w:p>
    <w:tbl>
      <w:tblPr>
        <w:tblStyle w:val="8"/>
        <w:tblW w:w="88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1"/>
        <w:gridCol w:w="7100"/>
      </w:tblGrid>
      <w:tr w14:paraId="6B4A6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1" w:type="dxa"/>
          </w:tcPr>
          <w:p w14:paraId="18ED0BA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7100" w:type="dxa"/>
          </w:tcPr>
          <w:p w14:paraId="4129400C">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18654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1" w:type="dxa"/>
          </w:tcPr>
          <w:p w14:paraId="7B36540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异常低价审查</w:t>
            </w:r>
          </w:p>
        </w:tc>
        <w:tc>
          <w:tcPr>
            <w:tcW w:w="7100" w:type="dxa"/>
          </w:tcPr>
          <w:p w14:paraId="7EA25F0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根据《财政部关于推动解决政府采购异常低价问题的通知》（财库〔2026〕2号），结合本项目（采购包）实际情况，政府采购评审中出现下列情形之一的，评审委员会应当启动异常低价投标（响应）审查程序： （1）闽台赛事体彩宣传响应报价低于全部通过符合性审查供应商响应报价平均值50%的，即闽台赛事体彩宣传响应报价&lt;全部通过符合性审查供应商响应报价平均值×50%。 （2）闽台赛事体彩宣传响应报价低于通过符合性审查次低报价供应商响应报价50%的，即闽台赛事体彩宣传响应报价&lt;通过符合性审查次低报价供应商响应报价×50%。 （3）闽台赛事体彩宣传响应报价低于最高限价45%的，即闽台赛事体彩宣传响应报价&lt;最高限价×45%。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6D6D0D3">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619FEE7">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E41E3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ECFED9">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异常低价投标（响应）审查的启动原因、审查意见和审查结果应当在评审报告中记录，并随供应商提供的相关书面说明及证明材料，以及评审委员会有关互联网浏览、查询历史一并归档。</w:t>
      </w:r>
    </w:p>
    <w:p w14:paraId="78C05F89">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14:paraId="79065412">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14:paraId="30098DF4">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14:paraId="1A1C7292">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14:paraId="18E497F8">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14:paraId="56E2CC6C">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8、其他规定</w:t>
      </w:r>
    </w:p>
    <w:p w14:paraId="47203CA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8.1评标应全程保密且不得透露给任一投标人或与评标工作无关的人员。</w:t>
      </w:r>
    </w:p>
    <w:p w14:paraId="0BAFDDBF">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8.2评标将进行全程实时录音录像，录音录像资料随采购文件一并存档。</w:t>
      </w:r>
    </w:p>
    <w:p w14:paraId="53CD9B2D">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6A857C58">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8.4其他：</w:t>
      </w:r>
    </w:p>
    <w:p w14:paraId="1DB3F271">
      <w:pPr>
        <w:pStyle w:val="1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无</w:t>
      </w:r>
    </w:p>
    <w:p w14:paraId="13DAC84D">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FF0331E">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第五章 招标内容及要求</w:t>
      </w:r>
    </w:p>
    <w:p w14:paraId="2B33C1C3">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一、项目概况（采购标的）</w:t>
      </w:r>
    </w:p>
    <w:p w14:paraId="70B01A1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1.项目名称：闽台赛事体彩宣传项目</w:t>
      </w:r>
    </w:p>
    <w:p w14:paraId="4597236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背景和目标：在两岸交流日益紧密的大背景下，体育作为增进两岸同胞相互了解与友谊的重要桥梁，发挥着独特作用，受到社会各界的广泛关注。结合我省举办的全国性、省级和闽台等重点赛事开展体彩品牌宣传活动，借助赛事特有的流量和关注度，提升中国体育彩票的品牌影响力。</w:t>
      </w:r>
    </w:p>
    <w:p w14:paraId="38BB5D2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3.采购单位：福建省体育彩票管理中心</w:t>
      </w:r>
    </w:p>
    <w:p w14:paraId="6AE911A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4.项目最高限价：人民币柒佰万元整（¥7000000.00元）。</w:t>
      </w:r>
    </w:p>
    <w:p w14:paraId="1FCFA0EB">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二、技术和服务要求（以“★”标示的内容为不允许负偏离的实质性要求）</w:t>
      </w:r>
    </w:p>
    <w:p w14:paraId="141A5681">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（★项1）</w:t>
      </w:r>
      <w:r>
        <w:rPr>
          <w:rFonts w:hint="eastAsia" w:asciiTheme="minorEastAsia" w:hAnsiTheme="minorEastAsia" w:eastAsiaTheme="minorEastAsia" w:cstheme="minorEastAsia"/>
          <w:color w:val="auto"/>
          <w:kern w:val="2"/>
          <w:sz w:val="24"/>
          <w:szCs w:val="24"/>
          <w:lang w:val="en-US" w:eastAsia="zh-CN" w:bidi="ar-SA"/>
        </w:rPr>
        <w:t>★中标人需协调不少于两场2026年度国家体育总局游泳运动管理中心主办的全国专业性赛事，以及至少两站福建省青少年U系列田径联赛，同时中标人还需协调不少于三场闽台赛事，取得赛事的品牌宣传权益、并结合赛事全方位开展线上、线下相融合的体彩宣传，主要宣传内容：结合赛事开幕式开展宣传、冠军出席赛事活动开展宣传、宣传品及物料制作、结合赛事直播开展宣传、结合赛事开展宣传报道和办赛所在地户外广告宣传投放等。</w:t>
      </w:r>
    </w:p>
    <w:p w14:paraId="2AE89FA0">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（一）结合闽台赛事宣传体彩</w:t>
      </w:r>
    </w:p>
    <w:p w14:paraId="32CD9652">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1.赛事品牌宣传权益</w:t>
      </w:r>
    </w:p>
    <w:p w14:paraId="59783496">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kern w:val="2"/>
          <w:sz w:val="24"/>
          <w:szCs w:val="24"/>
          <w:lang w:val="en-US" w:eastAsia="zh-CN" w:bidi="ar-SA"/>
        </w:rPr>
        <w:t>赛事方需取得羽毛球、篮球、轮滑等闽台赛事的品牌宣传权益、并结合赛事全方位开展线上、线下相融合的体彩宣传，主要宣传内容：结合赛事开幕式开展宣传、冠军出席赛事活动开展宣传、宣传品及物料制作、结合赛事直播开展宣传、结合赛事开展宣传报道和办赛所在地户外广告宣传投放等。赛事官方名称中必须包含“中国体育彩票”或“福建体彩”等字样，所有媒体报道、宣传材料、口头播报都必须使用完整的冠名名称，同时允许采购方在相关宣传当中使用赛事相关信息（包括但不限于视频、图片、文字材料等）。</w:t>
      </w:r>
    </w:p>
    <w:p w14:paraId="413A57F3">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2）须制作每场赛事宣传片，体现体彩在赛事的相关信息。中标方应组建专项宣传片制作团队，提供包含专业导演、策划、摄像、灯光、后期剪辑、特效合成、图文包装、配音、配乐等在内的全流程拍摄制作服务。 </w:t>
      </w:r>
    </w:p>
    <w:p w14:paraId="263B792D">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（3）须将每场赛事宣传片在省级及以上媒体对赛事进行报道，营造的赛事氛围。省级媒体报道数量≥5家，央媒报道数量≥3家，其中深度报道（千字以上新闻报道或电视新闻时长30秒以上）三场合计不少于3篇。</w:t>
      </w:r>
    </w:p>
    <w:p w14:paraId="78C930C3">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（4）须邀请篮球、羽毛球、轮滑圈等优秀运动员创作相关项目短视频，在自媒体账号上发布，并安排投流。</w:t>
      </w:r>
    </w:p>
    <w:p w14:paraId="7948AD66">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2.线下宣传</w:t>
      </w:r>
    </w:p>
    <w:p w14:paraId="5B0DD6F1">
      <w:pPr>
        <w:pStyle w:val="10"/>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（1）开幕式宣传</w:t>
      </w:r>
    </w:p>
    <w:p w14:paraId="247FBA1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须提供结合三场闽台赛事开展宣传，结合赛事开展宣传的篮球馆场地面积不少于1000平方米（地点：福州），结合赛事开展宣传的轮滑场地面积不少于2000平方米（地点：厦门），结合赛事开展宣传的羽毛球场地面积不少于5000平方米（地点：武夷山），可结合赛事特点及场地大小布置体彩氛围，设置大型体彩主题喷绘、品牌互动展区，布置球员通道广告位，设置体彩宣传打卡点，开辟赞助商体验区，容纳更多宣传物料，满足多维度宣传展示，提升品牌曝光，须在赛事举办前30日提交场地由采购人审批，采购人确认通过后提交赛事宣传方案。</w:t>
      </w:r>
    </w:p>
    <w:p w14:paraId="5FB922F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②须邀请我省现役世界冠军或奥运冠军出席不少于一场赛事开幕式，奥运或世界冠军出席开幕式须经主管单位授权并批准。</w:t>
      </w:r>
    </w:p>
    <w:p w14:paraId="77695DE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③分别在每个赛事搭建LED大屏幕（不少于10*4米）以及舞台（不少于12*5米，含音响师+音控设备+斜坡+楼梯）。</w:t>
      </w:r>
    </w:p>
    <w:p w14:paraId="74A5C478">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④分别在每个赛事赛场外围主入口处设置1个大型体彩宣传拱门（Truss架+异形kt板材质，尺寸不小于12米，高5米，立柱宽度不小于1米），拱门上印“公益体彩助力+闽台XX赛事”等字样，同时搭配体彩Logo与赛事相关元素图案，吸引观众第一时间关注。</w:t>
      </w:r>
    </w:p>
    <w:p w14:paraId="4F4AF0D9">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⑤品牌标识展示：在每场赛事场馆最显眼的位置铺设体彩品牌美陈广告板（异形主题打卡点）或形象标识3个以上。          </w:t>
      </w:r>
    </w:p>
    <w:p w14:paraId="0D64D4D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⑥在每场赛事赛场外围布置带有体彩logo+赛事名称的注水道旗（宝丽布喷绘）不少100面。同时展示参赛队伍旗帜，现场营造浓厚的体彩助力氛围。</w:t>
      </w:r>
    </w:p>
    <w:p w14:paraId="1653CD1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⑦在每场赛事赛场外围结合赛事开展宣传的开幕式现场醒目位置悬挂赛事主题标识和体彩标志，每个赛事现场悬挂带有体彩标语的彩色气球（含横幅）不少于30个。</w:t>
      </w:r>
    </w:p>
    <w:p w14:paraId="71DD51C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⑧在每个赛事赛场内摆放带有体彩logo+赛事名称的A字板围档不少于A字板总量100片以上。</w:t>
      </w:r>
    </w:p>
    <w:p w14:paraId="6E3557BF">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⑨表演环节：每场赛事邀请专业主持人、专业mc、专业表演团队进行开场表演不少于3个（形式可包括舞蹈、体育才艺展示等），表演期间，主持人需适时宣传体彩公益金对赛事举办、青少年体育发展及两岸体育交流的支持与贡献，强化公众对体彩公益属性的认知。（验收时需提供的影像视频或照片作为佐证材料）。</w:t>
      </w:r>
    </w:p>
    <w:p w14:paraId="64B8D061">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（2）宣传品制作</w:t>
      </w:r>
    </w:p>
    <w:p w14:paraId="61258BB0">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负责制作每场赛事相关宣传品，包括但不限于秩序册、赛事服务手册、成绩册、参赛证件（嘉宾、领队、教练员、运动员、工作人员、志愿者、记者等）、能量包等。所有印刷品及物料需融合体彩标志等元素，设计风格需体现赛事主题与体彩公益形象的统一性，制作前需提交设计稿经采购人确认。制作内容：1.赛事成绩墙（喷绘+桁架）；2.赛事签到墙（喷绘+桁架）；3.团体奖杯（定制，含体彩LOGO）；4.前三名个人奖牌（定制，含体彩LOGO）；5.秩序册（数码印）；6.成绩册（数码印）；7.赛事服务手册（数码印）；8.参赛证件（PVC）；9.参赛能量包（帆布袋）；10.奖状证书；11.完赛奖牌。</w:t>
      </w:r>
    </w:p>
    <w:p w14:paraId="3CAC0D98">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（3）赛场周边氛围营造</w:t>
      </w:r>
    </w:p>
    <w:p w14:paraId="1C87E32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①互动区域设置：在每个比赛场馆周边设置体彩互动区域，面积不少于 100㎡，邀请当地体彩销售网点入驻开展专柜售卖，并设置体彩公益宣传展板（介绍体彩公益金在青少年体育、两岸交流等方面的成果），安排工作人员讲解体彩玩法及公益属性。</w:t>
      </w:r>
    </w:p>
    <w:p w14:paraId="26E5B8B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②现场互动：在互动区域组织趣味体育小游戏（如迷你投篮、趣味跳绳等），参与者可获得体彩定制周边礼品（如钥匙扣、运动手环等），提升市民参与感。</w:t>
      </w:r>
    </w:p>
    <w:p w14:paraId="69D5DB14">
      <w:pPr>
        <w:pStyle w:val="10"/>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③宣传点位：每场赛事在福建省内不少于10片相关项目场馆布置体彩宣传画面，每个场地不少于2幅（尺寸3米*3米以上），展示时间不少于3个月。（不少于30个点位）</w:t>
      </w:r>
    </w:p>
    <w:p w14:paraId="6B4C3015">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3.线上宣传及社交媒体话题运营</w:t>
      </w:r>
    </w:p>
    <w:p w14:paraId="5FE40F6D">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（1）社交媒体运营：</w:t>
      </w:r>
      <w:r>
        <w:rPr>
          <w:rFonts w:hint="eastAsia" w:asciiTheme="minorEastAsia" w:hAnsiTheme="minorEastAsia" w:eastAsiaTheme="minorEastAsia" w:cstheme="minorEastAsia"/>
          <w:color w:val="auto"/>
          <w:kern w:val="2"/>
          <w:sz w:val="24"/>
          <w:szCs w:val="24"/>
          <w:lang w:val="en-US" w:eastAsia="zh-CN" w:bidi="ar-SA"/>
        </w:rPr>
        <w:t>针对三场赛事活动、体彩公益行活动等内容，在微信、抖音、小红书等平台开展相关运营：</w:t>
      </w:r>
    </w:p>
    <w:p w14:paraId="097807E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①主推赛事话题#公益体彩</w:t>
      </w:r>
      <w:r>
        <w:rPr>
          <w:rFonts w:hint="eastAsia" w:asciiTheme="minorEastAsia" w:hAnsi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#“海峡两岸青少年赛”#</w:t>
      </w:r>
      <w:r>
        <w:rPr>
          <w:rFonts w:hint="eastAsia" w:asciiTheme="minorEastAsia" w:hAnsi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“体彩助力两岸体育交流”#，鼓励网友分享赛事期待、精彩瞬间、加油助威。</w:t>
      </w:r>
    </w:p>
    <w:p w14:paraId="51B5391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②嵌入体彩公益话题#体彩助力福建体育发展#，引导讨论体彩对体育运动的支持。</w:t>
      </w:r>
    </w:p>
    <w:p w14:paraId="0FF3C83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③在相关专业账号平台持续发布赛事预告、战报、花絮、视频集锦。</w:t>
      </w:r>
    </w:p>
    <w:p w14:paraId="3C004F0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④传播效果：微博/抖音/小红书等平台话题浏览量≥10万（各平台合计）。</w:t>
      </w:r>
    </w:p>
    <w:p w14:paraId="63EE58D3">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赛事短视频：针对赛事活动宣传片和体彩公益行活动等，制作高质量短视频内容并发布。视频画面中融入体彩元素，片尾固定呈现体彩宣传语及标志。每场赛事视频不少于10条（2个摄像机位+无人机位；总浏览量≥10万）。</w:t>
      </w:r>
    </w:p>
    <w:p w14:paraId="158C12C7">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图片直播：每场赛事安排现场图片直播（全程实时更新高清照片）；针对赛事活动和体彩公益行活动等，全程进行照片直播，实时更新活动精彩图片。每张照片左上角嵌入体彩标志，照片内容要素关注现场体彩氛围元素。每场赛事不少于3次（2个摄影机位+无人机位；总浏览量≥10万）。</w:t>
      </w:r>
    </w:p>
    <w:p w14:paraId="5B96C4D3">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赛事视频直播：每场赛事至少安排1场结合线上视频直播开展宣传（覆盖开幕式或关键比赛环节），采用主流短视频平台或赛事官方新媒体矩阵结合直播开展体彩宣传；录播内容需进行二次剪辑（每个赛事剪出3-5个精彩片段），在各平台二次传播。</w:t>
      </w:r>
    </w:p>
    <w:p w14:paraId="57EF1E4D">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（5）新媒体传播影响力投流：三场赛事合计直播观看人次≥30万（各平台合计）；短视频/图文内容：三场赛事合计传播浏览量≥30万（各平台合计）。</w:t>
      </w:r>
    </w:p>
    <w:p w14:paraId="0B4B7772">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（二）结合不少于两场2026年度国家体育总局游泳运动管理中心主办的全国专业性赛事宣传体彩。</w:t>
      </w:r>
    </w:p>
    <w:p w14:paraId="1F354800">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1.结合全国马拉松游泳赛宣传体彩</w:t>
      </w:r>
    </w:p>
    <w:p w14:paraId="0A0CDA4C">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（1）总体要求</w:t>
      </w:r>
    </w:p>
    <w:p w14:paraId="6BDF07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①所有赛事物料、宣传画面、视频内容必须规范、清晰融入中国体育彩票LOGO及标准视觉元素，标识比例协调、位置合理，不得变形、变色、遮挡、倒置，严格遵循中国体育彩票品牌VI视觉规范。</w:t>
      </w:r>
    </w:p>
    <w:p w14:paraId="53684D6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②整体设计风格统一融合马拉松游泳赛事专业体育形象、福鼎本土文化特色、体彩公益形象，大气醒目、调性契合，兼顾竞技感与城市文旅氛围。</w:t>
      </w:r>
    </w:p>
    <w:p w14:paraId="5D2234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③所有户外物料、水域周边物料需满足防水、防晒、抗风、耐磨损标准，适配户外长时间摆放及水域周边环境使用。</w:t>
      </w:r>
    </w:p>
    <w:p w14:paraId="0E456341">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（2）广告物料及场地布置</w:t>
      </w:r>
      <w:r>
        <w:rPr>
          <w:rFonts w:hint="eastAsia" w:asciiTheme="minorEastAsia" w:hAnsiTheme="minorEastAsia" w:cstheme="minorEastAsia"/>
          <w:b/>
          <w:bCs/>
          <w:color w:val="auto"/>
          <w:kern w:val="2"/>
          <w:sz w:val="24"/>
          <w:szCs w:val="24"/>
          <w:lang w:val="en-US" w:eastAsia="zh-CN" w:bidi="ar-SA"/>
        </w:rPr>
        <w:t>定制</w:t>
      </w:r>
      <w:r>
        <w:rPr>
          <w:rFonts w:hint="eastAsia" w:asciiTheme="minorEastAsia" w:hAnsiTheme="minorEastAsia" w:eastAsiaTheme="minorEastAsia" w:cstheme="minorEastAsia"/>
          <w:b/>
          <w:bCs/>
          <w:color w:val="auto"/>
          <w:kern w:val="2"/>
          <w:sz w:val="24"/>
          <w:szCs w:val="24"/>
          <w:lang w:val="en-US" w:eastAsia="zh-CN" w:bidi="ar-SA"/>
        </w:rPr>
        <w:t>要求</w:t>
      </w:r>
    </w:p>
    <w:p w14:paraId="13C782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①主视觉和开幕式主背景桁架搭建喷绘布≥16.5m×5m，牢固抗风 。</w:t>
      </w:r>
    </w:p>
    <w:p w14:paraId="764F5E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②舞台配套：舞台搭建16mx4.88m舞台地毯/地贴</w:t>
      </w:r>
      <w:r>
        <w:rPr>
          <w:rFonts w:hint="eastAsia" w:asciiTheme="minorEastAsia" w:hAnsiTheme="minorEastAsia" w:eastAsiaTheme="minorEastAsia" w:cstheme="minorEastAsia"/>
          <w:color w:val="auto"/>
          <w:kern w:val="2"/>
          <w:sz w:val="24"/>
          <w:szCs w:val="24"/>
          <w:highlight w:val="none"/>
          <w:lang w:val="en-US" w:eastAsia="zh-CN" w:bidi="ar-SA"/>
        </w:rPr>
        <w:t xml:space="preserve">，防滑阻燃材质308㎡。 </w:t>
      </w:r>
    </w:p>
    <w:p w14:paraId="48523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③签名墙桁架10x3.4m ，防滑阻燃材质30㎡。    </w:t>
      </w:r>
    </w:p>
    <w:p w14:paraId="25BCB6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④注水旗10套统一画面设计，醒目植入体彩LOGO 2面。</w:t>
      </w:r>
    </w:p>
    <w:p w14:paraId="26F7E8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⑤开幕式配备se音响8+4+补声4+反听2、赛道会场配备线阵音响一套4+2。</w:t>
      </w:r>
    </w:p>
    <w:p w14:paraId="01234D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⑥开场鼓舞5人，现场安排礼仪人员6名。</w:t>
      </w:r>
    </w:p>
    <w:p w14:paraId="50F0D7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⑦比赛场地背景墙16x3.4m场地防滑阻燃材质840㎡。</w:t>
      </w:r>
    </w:p>
    <w:p w14:paraId="675088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⑧凯旋门造型桁架搭建7x4m龙门架，牢固抗风 。</w:t>
      </w:r>
    </w:p>
    <w:p w14:paraId="35DD91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⑨报到处搭建6x3.4m，及搭建赛事打卡点6x2m。</w:t>
      </w:r>
    </w:p>
    <w:p w14:paraId="200150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⑩对岸主题宣传背景墙桁架搭建28.2x4m植入体彩LOGO。</w:t>
      </w:r>
    </w:p>
    <w:p w14:paraId="3A788B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⑪</w:t>
      </w:r>
      <w:r>
        <w:rPr>
          <w:rFonts w:hint="eastAsia" w:asciiTheme="minorEastAsia" w:hAnsiTheme="minorEastAsia" w:eastAsiaTheme="minorEastAsia" w:cstheme="minorEastAsia"/>
          <w:color w:val="auto"/>
          <w:kern w:val="2"/>
          <w:sz w:val="24"/>
          <w:szCs w:val="24"/>
          <w:lang w:val="en-US" w:eastAsia="zh-CN" w:bidi="ar-SA"/>
        </w:rPr>
        <w:t>起终点水面、赛道350㎡、泳道线布置300米。</w:t>
      </w:r>
    </w:p>
    <w:p w14:paraId="57ECCB6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⑫</w:t>
      </w:r>
      <w:r>
        <w:rPr>
          <w:rFonts w:hint="eastAsia" w:asciiTheme="minorEastAsia" w:hAnsiTheme="minorEastAsia" w:eastAsiaTheme="minorEastAsia" w:cstheme="minorEastAsia"/>
          <w:color w:val="auto"/>
          <w:kern w:val="2"/>
          <w:sz w:val="24"/>
          <w:szCs w:val="24"/>
          <w:lang w:val="en-US" w:eastAsia="zh-CN" w:bidi="ar-SA"/>
        </w:rPr>
        <w:t>赛道A字挡板2x1m 100个、植入体彩LOGO 8个、沿路竹竿旗150面、</w:t>
      </w:r>
      <w:bookmarkStart w:id="0" w:name="OLE_LINK1"/>
      <w:r>
        <w:rPr>
          <w:rFonts w:hint="eastAsia" w:asciiTheme="minorEastAsia" w:hAnsiTheme="minorEastAsia" w:eastAsiaTheme="minorEastAsia" w:cstheme="minorEastAsia"/>
          <w:color w:val="auto"/>
          <w:kern w:val="2"/>
          <w:sz w:val="24"/>
          <w:szCs w:val="24"/>
          <w:lang w:val="en-US" w:eastAsia="zh-CN" w:bidi="ar-SA"/>
        </w:rPr>
        <w:t>植入体彩LOGO</w:t>
      </w:r>
      <w:bookmarkEnd w:id="0"/>
      <w:r>
        <w:rPr>
          <w:rFonts w:hint="eastAsia" w:asciiTheme="minorEastAsia" w:hAnsiTheme="minorEastAsia" w:eastAsiaTheme="minorEastAsia" w:cstheme="minorEastAsia"/>
          <w:color w:val="auto"/>
          <w:kern w:val="2"/>
          <w:sz w:val="24"/>
          <w:szCs w:val="24"/>
          <w:lang w:val="en-US" w:eastAsia="zh-CN" w:bidi="ar-SA"/>
        </w:rPr>
        <w:t xml:space="preserve"> 20面、赛道两侧空飘球16个、植入体彩LOGO 2面、赛道注水旗36套 统一画面设计，醒目植入体彩LOGO 10面。</w:t>
      </w:r>
    </w:p>
    <w:p w14:paraId="7CB045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⑬</w:t>
      </w:r>
      <w:r>
        <w:rPr>
          <w:rFonts w:hint="eastAsia" w:asciiTheme="minorEastAsia" w:hAnsiTheme="minorEastAsia" w:eastAsiaTheme="minorEastAsia" w:cstheme="minorEastAsia"/>
          <w:color w:val="auto"/>
          <w:kern w:val="2"/>
          <w:sz w:val="24"/>
          <w:szCs w:val="24"/>
          <w:lang w:val="en-US" w:eastAsia="zh-CN" w:bidi="ar-SA"/>
        </w:rPr>
        <w:t>特色区域：茶席区+补给区，搭建欧式帐篷（3x3m）12顶，每棚配备桌椅。</w:t>
      </w:r>
    </w:p>
    <w:p w14:paraId="37FD84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⑭</w:t>
      </w:r>
      <w:r>
        <w:rPr>
          <w:rFonts w:hint="eastAsia" w:asciiTheme="minorEastAsia" w:hAnsiTheme="minorEastAsia" w:eastAsiaTheme="minorEastAsia" w:cstheme="minorEastAsia"/>
          <w:color w:val="auto"/>
          <w:kern w:val="2"/>
          <w:sz w:val="24"/>
          <w:szCs w:val="24"/>
          <w:lang w:val="en-US" w:eastAsia="zh-CN" w:bidi="ar-SA"/>
        </w:rPr>
        <w:t xml:space="preserve">观赛区域：观众席指示牌、桥上铁马450个。 </w:t>
      </w:r>
    </w:p>
    <w:p w14:paraId="4EC4C8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⑮</w:t>
      </w:r>
      <w:r>
        <w:rPr>
          <w:rFonts w:hint="eastAsia" w:asciiTheme="minorEastAsia" w:hAnsiTheme="minorEastAsia" w:eastAsiaTheme="minorEastAsia" w:cstheme="minorEastAsia"/>
          <w:color w:val="auto"/>
          <w:kern w:val="2"/>
          <w:sz w:val="24"/>
          <w:szCs w:val="24"/>
          <w:lang w:val="en-US" w:eastAsia="zh-CN" w:bidi="ar-SA"/>
        </w:rPr>
        <w:t xml:space="preserve">赛道标识：赛道公里牌、方向指示牌、防水防晒材质，字体醒目，标识清晰10块。 </w:t>
      </w:r>
    </w:p>
    <w:p w14:paraId="0DE3DC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⑯</w:t>
      </w:r>
      <w:r>
        <w:rPr>
          <w:rFonts w:hint="eastAsia" w:asciiTheme="minorEastAsia" w:hAnsiTheme="minorEastAsia" w:eastAsiaTheme="minorEastAsia" w:cstheme="minorEastAsia"/>
          <w:color w:val="auto"/>
          <w:kern w:val="2"/>
          <w:sz w:val="24"/>
          <w:szCs w:val="24"/>
          <w:lang w:val="en-US" w:eastAsia="zh-CN" w:bidi="ar-SA"/>
        </w:rPr>
        <w:t>安全警示：沿岸安全警示板、印制安全提示语+体彩元素6块。</w:t>
      </w:r>
    </w:p>
    <w:p w14:paraId="1C2145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⑰</w:t>
      </w:r>
      <w:r>
        <w:rPr>
          <w:rFonts w:hint="eastAsia" w:asciiTheme="minorEastAsia" w:hAnsiTheme="minorEastAsia" w:eastAsiaTheme="minorEastAsia" w:cstheme="minorEastAsia"/>
          <w:color w:val="auto"/>
          <w:kern w:val="2"/>
          <w:sz w:val="24"/>
          <w:szCs w:val="24"/>
          <w:lang w:val="en-US" w:eastAsia="zh-CN" w:bidi="ar-SA"/>
        </w:rPr>
        <w:t xml:space="preserve">赛事秩序册 A4铜版纸彩色印刷，内含赛事规程、赛程安排，预留体彩版面100本。    </w:t>
      </w:r>
    </w:p>
    <w:p w14:paraId="0CA8CA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⑱</w:t>
      </w:r>
      <w:r>
        <w:rPr>
          <w:rFonts w:hint="eastAsia" w:asciiTheme="minorEastAsia" w:hAnsiTheme="minorEastAsia" w:eastAsiaTheme="minorEastAsia" w:cstheme="minorEastAsia"/>
          <w:color w:val="auto"/>
          <w:kern w:val="2"/>
          <w:sz w:val="24"/>
          <w:szCs w:val="24"/>
          <w:lang w:val="en-US" w:eastAsia="zh-CN" w:bidi="ar-SA"/>
        </w:rPr>
        <w:t xml:space="preserve">运动员服务指南 A5小册，含赛事须知、注意事项、福鼎文旅信息100本 。   </w:t>
      </w:r>
    </w:p>
    <w:p w14:paraId="1BD1FB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⑲</w:t>
      </w:r>
      <w:r>
        <w:rPr>
          <w:rFonts w:hint="eastAsia" w:asciiTheme="minorEastAsia" w:hAnsiTheme="minorEastAsia" w:eastAsiaTheme="minorEastAsia" w:cstheme="minorEastAsia"/>
          <w:color w:val="auto"/>
          <w:kern w:val="2"/>
          <w:sz w:val="24"/>
          <w:szCs w:val="24"/>
          <w:lang w:val="en-US" w:eastAsia="zh-CN" w:bidi="ar-SA"/>
        </w:rPr>
        <w:t xml:space="preserve">证件系统：运动员证、裁判证、嘉宾证、媒体证、工作证 PVC材质，可附带二维码，印制赛事+体彩LOGO 600张。   </w:t>
      </w:r>
    </w:p>
    <w:p w14:paraId="4A9AA2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⑳</w:t>
      </w:r>
      <w:r>
        <w:rPr>
          <w:rFonts w:hint="eastAsia" w:asciiTheme="minorEastAsia" w:hAnsiTheme="minorEastAsia" w:eastAsiaTheme="minorEastAsia" w:cstheme="minorEastAsia"/>
          <w:color w:val="auto"/>
          <w:kern w:val="2"/>
          <w:sz w:val="24"/>
          <w:szCs w:val="24"/>
          <w:lang w:val="en-US" w:eastAsia="zh-CN" w:bidi="ar-SA"/>
        </w:rPr>
        <w:t xml:space="preserve">队伍标识：代表队队名牌、手持举牌 高清印刷，立式+手持款，庄重醒目50套。    </w:t>
      </w:r>
    </w:p>
    <w:p w14:paraId="752A8D4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㉑</w:t>
      </w:r>
      <w:r>
        <w:rPr>
          <w:rFonts w:hint="eastAsia" w:asciiTheme="minorEastAsia" w:hAnsiTheme="minorEastAsia" w:eastAsiaTheme="minorEastAsia" w:cstheme="minorEastAsia"/>
          <w:color w:val="auto"/>
          <w:kern w:val="2"/>
          <w:sz w:val="24"/>
          <w:szCs w:val="24"/>
          <w:lang w:val="en-US" w:eastAsia="zh-CN" w:bidi="ar-SA"/>
        </w:rPr>
        <w:t xml:space="preserve">奖项物品：奖杯、奖牌、符合国家级赛事标准，刻赛事名称，融入体彩元素20套 。   </w:t>
      </w:r>
    </w:p>
    <w:p w14:paraId="228B7D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㉒</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auto"/>
          <w:kern w:val="2"/>
          <w:sz w:val="24"/>
          <w:szCs w:val="24"/>
          <w:lang w:val="en-US" w:eastAsia="zh-CN" w:bidi="ar-SA"/>
        </w:rPr>
        <w:t xml:space="preserve">颁奖物料：颁奖托盘、红绒布、颁奖手卡 规格统一，质感庄重，适配颁奖仪式6套。    </w:t>
      </w:r>
    </w:p>
    <w:p w14:paraId="5BE546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㉓</w:t>
      </w:r>
      <w:r>
        <w:rPr>
          <w:rFonts w:hint="eastAsia" w:asciiTheme="minorEastAsia" w:hAnsiTheme="minorEastAsia" w:eastAsiaTheme="minorEastAsia" w:cstheme="minorEastAsia"/>
          <w:color w:val="auto"/>
          <w:kern w:val="2"/>
          <w:sz w:val="24"/>
          <w:szCs w:val="24"/>
          <w:lang w:val="en-US" w:eastAsia="zh-CN" w:bidi="ar-SA"/>
        </w:rPr>
        <w:t xml:space="preserve">赛事文印：成绩公告栏、成绩张贴纸 户外防水背胶材质，方便实时公示1套 。   </w:t>
      </w:r>
    </w:p>
    <w:p w14:paraId="63C6DE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㉔</w:t>
      </w:r>
      <w:r>
        <w:rPr>
          <w:rFonts w:hint="eastAsia" w:asciiTheme="minorEastAsia" w:hAnsiTheme="minorEastAsia" w:eastAsiaTheme="minorEastAsia" w:cstheme="minorEastAsia"/>
          <w:color w:val="auto"/>
          <w:kern w:val="2"/>
          <w:sz w:val="24"/>
          <w:szCs w:val="24"/>
          <w:lang w:val="en-US" w:eastAsia="zh-CN" w:bidi="ar-SA"/>
        </w:rPr>
        <w:t xml:space="preserve">帐篷物料：赛事专用遮阳帐篷（3m×3m） 加固防风，广告门楣植入体彩LOGO 。帐篷配套：帐篷围挡、桌椅、桌布 一篷一套配套齐全50套。    </w:t>
      </w:r>
    </w:p>
    <w:p w14:paraId="623AF0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㉕</w:t>
      </w:r>
      <w:r>
        <w:rPr>
          <w:rFonts w:hint="eastAsia" w:asciiTheme="minorEastAsia" w:hAnsiTheme="minorEastAsia" w:eastAsiaTheme="minorEastAsia" w:cstheme="minorEastAsia"/>
          <w:color w:val="auto"/>
          <w:kern w:val="2"/>
          <w:sz w:val="24"/>
          <w:szCs w:val="24"/>
          <w:lang w:val="en-US" w:eastAsia="zh-CN" w:bidi="ar-SA"/>
        </w:rPr>
        <w:t xml:space="preserve">临时设施：移动环保卫生间，独立冲水式，干净卫生，赛事期间专人保洁20座。           </w:t>
      </w:r>
    </w:p>
    <w:p w14:paraId="478754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㉖</w:t>
      </w:r>
      <w:r>
        <w:rPr>
          <w:rFonts w:hint="eastAsia" w:asciiTheme="minorEastAsia" w:hAnsiTheme="minorEastAsia" w:eastAsiaTheme="minorEastAsia" w:cstheme="minorEastAsia"/>
          <w:color w:val="auto"/>
          <w:kern w:val="2"/>
          <w:sz w:val="24"/>
          <w:szCs w:val="24"/>
          <w:lang w:val="en-US" w:eastAsia="zh-CN" w:bidi="ar-SA"/>
        </w:rPr>
        <w:t>安全保障：临时用电防护、线路警示贴，符合安全规范，杜绝安全隐患。</w:t>
      </w:r>
    </w:p>
    <w:p w14:paraId="614C216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㉗</w:t>
      </w:r>
      <w:r>
        <w:rPr>
          <w:rFonts w:hint="eastAsia" w:asciiTheme="minorEastAsia" w:hAnsiTheme="minorEastAsia" w:eastAsiaTheme="minorEastAsia" w:cstheme="minorEastAsia"/>
          <w:color w:val="auto"/>
          <w:kern w:val="2"/>
          <w:sz w:val="24"/>
          <w:szCs w:val="24"/>
          <w:lang w:val="en-US" w:eastAsia="zh-CN" w:bidi="ar-SA"/>
        </w:rPr>
        <w:t xml:space="preserve">打卡氛围：赛事打卡造型、拍照相框，贴合赛事与文旅主题，适合观众拍照传播1个 。     </w:t>
      </w:r>
    </w:p>
    <w:p w14:paraId="6FF9DC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㉘</w:t>
      </w:r>
      <w:r>
        <w:rPr>
          <w:rFonts w:hint="eastAsia" w:asciiTheme="minorEastAsia" w:hAnsiTheme="minorEastAsia" w:eastAsiaTheme="minorEastAsia" w:cstheme="minorEastAsia"/>
          <w:color w:val="auto"/>
          <w:kern w:val="2"/>
          <w:sz w:val="24"/>
          <w:szCs w:val="24"/>
          <w:lang w:val="en-US" w:eastAsia="zh-CN" w:bidi="ar-SA"/>
        </w:rPr>
        <w:t xml:space="preserve">功能分区：医疗救护区布置，醒目警示标识，医疗专属画面设计2套。    </w:t>
      </w:r>
    </w:p>
    <w:p w14:paraId="7F897B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㉙</w:t>
      </w:r>
      <w:r>
        <w:rPr>
          <w:rFonts w:hint="eastAsia" w:asciiTheme="minorEastAsia" w:hAnsiTheme="minorEastAsia" w:eastAsiaTheme="minorEastAsia" w:cstheme="minorEastAsia"/>
          <w:color w:val="auto"/>
          <w:kern w:val="2"/>
          <w:sz w:val="24"/>
          <w:szCs w:val="24"/>
          <w:lang w:val="en-US" w:eastAsia="zh-CN" w:bidi="ar-SA"/>
        </w:rPr>
        <w:t xml:space="preserve">功能分区：安保区、志愿者服务区、统一标识，融入体彩及赛事元素2套。   </w:t>
      </w:r>
    </w:p>
    <w:p w14:paraId="7407BA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㉚</w:t>
      </w:r>
      <w:r>
        <w:rPr>
          <w:rFonts w:hint="eastAsia" w:asciiTheme="minorEastAsia" w:hAnsiTheme="minorEastAsia" w:eastAsiaTheme="minorEastAsia" w:cstheme="minorEastAsia"/>
          <w:color w:val="auto"/>
          <w:kern w:val="2"/>
          <w:sz w:val="24"/>
          <w:szCs w:val="24"/>
          <w:lang w:val="en-US" w:eastAsia="zh-CN" w:bidi="ar-SA"/>
        </w:rPr>
        <w:t>功能分区：媒体工作区、采访区 含背景板、桌椅布置，满足媒体工作需求2套。</w:t>
      </w:r>
    </w:p>
    <w:p w14:paraId="6D83542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㉛</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kern w:val="2"/>
          <w:sz w:val="24"/>
          <w:szCs w:val="24"/>
          <w:lang w:val="en-US" w:eastAsia="zh-CN" w:bidi="ar-SA"/>
        </w:rPr>
        <w:t>水纹贴：手臂运动员编号贴300个。</w:t>
      </w:r>
    </w:p>
    <w:p w14:paraId="3E40D4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㉜</w:t>
      </w:r>
      <w:r>
        <w:rPr>
          <w:rFonts w:hint="eastAsia" w:asciiTheme="minorEastAsia" w:hAnsiTheme="minorEastAsia" w:eastAsiaTheme="minorEastAsia" w:cstheme="minorEastAsia"/>
          <w:color w:val="auto"/>
          <w:kern w:val="2"/>
          <w:sz w:val="24"/>
          <w:szCs w:val="24"/>
          <w:lang w:val="en-US" w:eastAsia="zh-CN" w:bidi="ar-SA"/>
        </w:rPr>
        <w:t>开幕式和颁奖典礼安排专业主持人一名。</w:t>
      </w:r>
    </w:p>
    <w:p w14:paraId="4D6DF9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㉝</w:t>
      </w:r>
      <w:r>
        <w:rPr>
          <w:rFonts w:hint="eastAsia" w:asciiTheme="minorEastAsia" w:hAnsiTheme="minorEastAsia" w:eastAsiaTheme="minorEastAsia" w:cstheme="minorEastAsia"/>
          <w:color w:val="auto"/>
          <w:kern w:val="2"/>
          <w:sz w:val="24"/>
          <w:szCs w:val="24"/>
          <w:lang w:val="en-US" w:eastAsia="zh-CN" w:bidi="ar-SA"/>
        </w:rPr>
        <w:t>开幕式2个精彩节目表演。</w:t>
      </w:r>
    </w:p>
    <w:p w14:paraId="18FC17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㉞</w:t>
      </w:r>
      <w:r>
        <w:rPr>
          <w:rFonts w:hint="eastAsia" w:asciiTheme="minorEastAsia" w:hAnsiTheme="minorEastAsia" w:eastAsiaTheme="minorEastAsia" w:cstheme="minorEastAsia"/>
          <w:color w:val="auto"/>
          <w:kern w:val="2"/>
          <w:sz w:val="24"/>
          <w:szCs w:val="24"/>
          <w:lang w:val="en-US" w:eastAsia="zh-CN" w:bidi="ar-SA"/>
        </w:rPr>
        <w:t>嘉宾服装40件。</w:t>
      </w:r>
    </w:p>
    <w:p w14:paraId="548138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㉟</w:t>
      </w:r>
      <w:r>
        <w:rPr>
          <w:rFonts w:hint="eastAsia" w:asciiTheme="minorEastAsia" w:hAnsiTheme="minorEastAsia" w:eastAsiaTheme="minorEastAsia" w:cstheme="minorEastAsia"/>
          <w:color w:val="auto"/>
          <w:kern w:val="2"/>
          <w:sz w:val="24"/>
          <w:szCs w:val="24"/>
          <w:lang w:val="en-US" w:eastAsia="zh-CN" w:bidi="ar-SA"/>
        </w:rPr>
        <w:t>现场人工搭建、搬运、安装，及后期拆除等费用。</w:t>
      </w:r>
    </w:p>
    <w:p w14:paraId="39D9EB49">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（3）宣传推广服务要求</w:t>
      </w:r>
    </w:p>
    <w:p w14:paraId="1D3BE17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（★项2）</w:t>
      </w:r>
      <w:r>
        <w:rPr>
          <w:rFonts w:hint="eastAsia" w:asciiTheme="minorEastAsia" w:hAnsiTheme="minorEastAsia" w:eastAsiaTheme="minorEastAsia" w:cstheme="minorEastAsia"/>
          <w:color w:val="auto"/>
          <w:kern w:val="2"/>
          <w:sz w:val="24"/>
          <w:szCs w:val="24"/>
          <w:lang w:val="en-US" w:eastAsia="zh-CN" w:bidi="ar-SA"/>
        </w:rPr>
        <w:t>★①国家级媒体：央视报道</w:t>
      </w:r>
    </w:p>
    <w:p w14:paraId="4EDCF2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A.必须完成CCTV-1、CCTV-4、CCTV-5、CCTV-13其中一频道赛事新闻报道不少于1次（优先CCTV-1频道）。</w:t>
      </w:r>
    </w:p>
    <w:p w14:paraId="50266A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B.有效播出时长不低于30秒，画面需体现赛事盛况、福鼎文旅特色、体彩公益元素。</w:t>
      </w:r>
    </w:p>
    <w:p w14:paraId="5FF621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C.验收凭证：央视官方播出证明、播出视频片段、带台标完整截图。</w:t>
      </w:r>
    </w:p>
    <w:p w14:paraId="0A355ABE">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（不包含此项下▲项）</w:t>
      </w:r>
      <w:r>
        <w:rPr>
          <w:rFonts w:hint="eastAsia" w:asciiTheme="minorEastAsia" w:hAnsiTheme="minorEastAsia" w:eastAsiaTheme="minorEastAsia" w:cstheme="minorEastAsia"/>
          <w:color w:val="auto"/>
          <w:kern w:val="2"/>
          <w:sz w:val="24"/>
          <w:szCs w:val="24"/>
          <w:lang w:val="en-US" w:eastAsia="zh-CN" w:bidi="ar-SA"/>
        </w:rPr>
        <w:t>②全周期宣传推广执行</w:t>
      </w:r>
    </w:p>
    <w:p w14:paraId="538C11B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（▲项1）</w:t>
      </w:r>
      <w:r>
        <w:rPr>
          <w:rFonts w:hint="eastAsia" w:asciiTheme="minorEastAsia" w:hAnsiTheme="minorEastAsia" w:eastAsiaTheme="minorEastAsia" w:cstheme="minorEastAsia"/>
          <w:color w:val="auto"/>
          <w:kern w:val="2"/>
          <w:sz w:val="24"/>
          <w:szCs w:val="24"/>
          <w:lang w:val="en-US" w:eastAsia="zh-CN" w:bidi="ar-SA"/>
        </w:rPr>
        <w:t>▲A.直播执行（比赛全程）：开闭幕式、赛事全程进行现场五机位+照片双直播，覆盖官方平台（幸福福鼎微信号、幸福福鼎抖音号、幸福福鼎APP等）同步直播，保障直播画面稳定、实时，完成赛事全程记录，所有平台观看人数合计不少于200万人次；</w:t>
      </w:r>
      <w:r>
        <w:rPr>
          <w:rFonts w:hint="eastAsia" w:asciiTheme="minorEastAsia" w:hAnsiTheme="minorEastAsia" w:eastAsiaTheme="minorEastAsia" w:cstheme="minorEastAsia"/>
          <w:b/>
          <w:bCs/>
          <w:color w:val="auto"/>
          <w:kern w:val="2"/>
          <w:sz w:val="24"/>
          <w:szCs w:val="24"/>
          <w:lang w:val="en-US" w:eastAsia="zh-CN" w:bidi="ar-SA"/>
        </w:rPr>
        <w:t>【投标人需出具幸福福鼎微信号、幸福福鼎抖音号、幸福福鼎APP三个平台任一平台的授权函，未提供的本项不得分。】</w:t>
      </w:r>
    </w:p>
    <w:p w14:paraId="615981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B.实时内容产出：直播期间同步发布图文快讯、现场花絮、运动员采访片段，保障赛事动态实时更新；</w:t>
      </w:r>
    </w:p>
    <w:p w14:paraId="528FF1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C.赛前宣传（赛前15天-赛前1天）：拍摄制作1-3分钟官方赛事宣传片；发布系列预热海报、短视频；投放各级媒体通稿不少于20篇；</w:t>
      </w:r>
    </w:p>
    <w:p w14:paraId="117408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D.赛中宣发：比赛当天，向央视及各级媒体同步赛事实时动态、图文快讯、高光素材，保障赛事赛中曝光；</w:t>
      </w:r>
    </w:p>
    <w:p w14:paraId="6618A9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E.赛后宣传（赛后1天-15个工作日）：制作赛事高光集锦视频、成绩公示类推文及赛事深度综述稿件；同步完成时长1-3分钟的官方赛事总结片摄制与产出；赛后15个工作日内提交完整宣传总结报告，内容须涵盖全平台播放量、曝光量、互动量等核心数据及传播效果复盘分析。</w:t>
      </w:r>
    </w:p>
    <w:p w14:paraId="39ECF058">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（不包含此项下★项）（4）知名马拉松游泳运动员短视频拍摄</w:t>
      </w:r>
    </w:p>
    <w:p w14:paraId="36CEA8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①特邀嘉宾要求：需成功邀请一名全运会马拉松游泳项目奖牌的运动员莅临赛事现场，参与赛事相关活动，要求具备较高知名度与正面公众形象，在游泳领域具有权威性和影响力，能够有效提升赛事关注度。</w:t>
      </w:r>
    </w:p>
    <w:p w14:paraId="69D764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②行程安排：负责全程接待工作，包括往返交通、住宿、餐饮、行程规划、现场活动流程衔接等，保障行程顺畅、安全，全程配备专人陪同服务。</w:t>
      </w:r>
    </w:p>
    <w:p w14:paraId="546FF9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③现场活动执行：安排知名运动员，配合赛事宣传进行合影、采访、致辞等活动。</w:t>
      </w:r>
    </w:p>
    <w:p w14:paraId="6CA7FF3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（★项3）</w:t>
      </w:r>
      <w:r>
        <w:rPr>
          <w:rFonts w:hint="eastAsia" w:asciiTheme="minorEastAsia" w:hAnsiTheme="minorEastAsia" w:eastAsiaTheme="minorEastAsia" w:cstheme="minorEastAsia"/>
          <w:color w:val="auto"/>
          <w:kern w:val="2"/>
          <w:sz w:val="24"/>
          <w:szCs w:val="24"/>
          <w:lang w:val="en-US" w:eastAsia="zh-CN" w:bidi="ar-SA"/>
        </w:rPr>
        <w:t>★④拍摄对象：参与本次赛事的在2021年到2025年期间，获得过全运会马拉松游泳项目奖牌的运动员至少1名。</w:t>
      </w:r>
      <w:r>
        <w:rPr>
          <w:rFonts w:hint="eastAsia" w:asciiTheme="minorEastAsia" w:hAnsiTheme="minorEastAsia" w:eastAsiaTheme="minorEastAsia" w:cstheme="minorEastAsia"/>
          <w:b/>
          <w:bCs/>
          <w:color w:val="auto"/>
          <w:kern w:val="2"/>
          <w:sz w:val="24"/>
          <w:szCs w:val="24"/>
          <w:lang w:val="en-US" w:eastAsia="zh-CN" w:bidi="ar-SA"/>
        </w:rPr>
        <w:t>【投标人需提供专项承诺函（格式自拟），未提供或未完整承诺的，按无效投标处理。】</w:t>
      </w:r>
    </w:p>
    <w:p w14:paraId="6ECA87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⑤视频内容：运动员个人风采展示、赛前备战花絮、赛事寄语、对福鼎及赛事的评价，结合全民健身理念与体彩公益主题拍摄。</w:t>
      </w:r>
    </w:p>
    <w:p w14:paraId="192C80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⑥制作标准：单条视频时长30秒-90秒，以竖屏为主，4K高清画质，专业收音、精美包装剪辑，片尾落版含赛事LOGO+体彩LOGO。</w:t>
      </w:r>
    </w:p>
    <w:p w14:paraId="60FD25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⑦成片要求：交付成片不少于2条（单人专属版、合集集锦版），同步提供高清原片及适配各平台传播的版本。</w:t>
      </w:r>
    </w:p>
    <w:p w14:paraId="2EEB12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⑧传播要求：赛事官方全平台发布，优先协调运动员本人社交账号同步转发。</w:t>
      </w:r>
    </w:p>
    <w:p w14:paraId="052B65BB">
      <w:pPr>
        <w:keepNext w:val="0"/>
        <w:keepLines w:val="0"/>
        <w:pageBreakBefore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（5）舆论情况与品牌保障</w:t>
      </w:r>
    </w:p>
    <w:p w14:paraId="3FC437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①安排专人负责7×24小时全网舆论情况监测，实时把控舆论动态，并形成舆论情况报告。</w:t>
      </w:r>
    </w:p>
    <w:p w14:paraId="18E04F5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②建立完善应急处置机制，及时应对突发舆论情况，全力保障赛事、体彩、福鼎城市品牌形象。</w:t>
      </w:r>
    </w:p>
    <w:p w14:paraId="40C72E3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（6）供应商其他要求</w:t>
      </w:r>
    </w:p>
    <w:p w14:paraId="13A4BFF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（▲项2）</w:t>
      </w:r>
      <w:r>
        <w:rPr>
          <w:rFonts w:hint="eastAsia" w:asciiTheme="minorEastAsia" w:hAnsiTheme="minorEastAsia" w:eastAsiaTheme="minorEastAsia" w:cstheme="minorEastAsia"/>
          <w:color w:val="auto"/>
          <w:kern w:val="2"/>
          <w:sz w:val="24"/>
          <w:szCs w:val="24"/>
          <w:lang w:val="en-US" w:eastAsia="zh-CN" w:bidi="ar-SA"/>
        </w:rPr>
        <w:t>▲①取得2026年全国马拉松游泳冠军赛的赛事场地宣传权益，拥有公开水域赛场(宁德市福鼎市桐山溪)的官方使用授权。</w:t>
      </w:r>
      <w:r>
        <w:rPr>
          <w:rFonts w:hint="eastAsia" w:asciiTheme="minorEastAsia" w:hAnsiTheme="minorEastAsia" w:eastAsiaTheme="minorEastAsia" w:cstheme="minorEastAsia"/>
          <w:b/>
          <w:bCs/>
          <w:color w:val="auto"/>
          <w:kern w:val="2"/>
          <w:sz w:val="24"/>
          <w:szCs w:val="24"/>
          <w:lang w:val="en-US" w:eastAsia="zh-CN" w:bidi="ar-SA"/>
        </w:rPr>
        <w:t>【投标人需提供相关授权函，未提供的本项不得分。】</w:t>
      </w:r>
    </w:p>
    <w:p w14:paraId="16C5534E">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②拥有专业的拍摄、直播、后期剪辑战略合作团队，具备体育运动员拍摄、大型赛事宣传执行经验。</w:t>
      </w:r>
      <w:r>
        <w:rPr>
          <w:rFonts w:hint="eastAsia" w:asciiTheme="minorEastAsia" w:hAnsiTheme="minorEastAsia" w:eastAsiaTheme="minorEastAsia" w:cstheme="minorEastAsia"/>
          <w:b/>
          <w:bCs/>
          <w:color w:val="auto"/>
          <w:kern w:val="2"/>
          <w:sz w:val="24"/>
          <w:szCs w:val="24"/>
          <w:lang w:val="en-US" w:eastAsia="zh-CN" w:bidi="ar-SA"/>
        </w:rPr>
        <w:t>【投标人需提供专项承诺函（格式自拟），未提供或未完整承诺的，本项不得分。】</w:t>
      </w:r>
    </w:p>
    <w:p w14:paraId="6D5EFD8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2.结合全国女子水球冠军赛宣传体彩</w:t>
      </w:r>
    </w:p>
    <w:p w14:paraId="1533438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（1）赛事品牌及场地宣传权益</w:t>
      </w:r>
    </w:p>
    <w:p w14:paraId="5B80245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（★项4）</w:t>
      </w:r>
      <w:r>
        <w:rPr>
          <w:rFonts w:hint="eastAsia" w:asciiTheme="minorEastAsia" w:hAnsiTheme="minorEastAsia" w:eastAsiaTheme="minorEastAsia" w:cstheme="minorEastAsia"/>
          <w:color w:val="auto"/>
          <w:kern w:val="2"/>
          <w:sz w:val="24"/>
          <w:szCs w:val="24"/>
          <w:lang w:val="en-US" w:eastAsia="zh-CN" w:bidi="ar-SA"/>
        </w:rPr>
        <w:t>★①供应商须取得2026年全国女子水球冠军赛的品牌宣传权益，并结合赛事全方位开展线上、线下相融合的体彩宣传。赛事官方名称中必须包含“中国体育彩票”或“福建体彩”等字样（例如：“‘体彩杯’2026年全国女子水球冠军赛”）。所有媒体报道、宣传材料、口头播报均须使用完整冠名名称，甲方有权在相关宣传中使用赛事信息（包括但不限于视频、图片、文字材料等）。</w:t>
      </w:r>
      <w:r>
        <w:rPr>
          <w:rFonts w:hint="eastAsia" w:asciiTheme="minorEastAsia" w:hAnsiTheme="minorEastAsia" w:eastAsiaTheme="minorEastAsia" w:cstheme="minorEastAsia"/>
          <w:b/>
          <w:bCs/>
          <w:color w:val="auto"/>
          <w:kern w:val="2"/>
          <w:sz w:val="24"/>
          <w:szCs w:val="24"/>
          <w:lang w:val="en-US" w:eastAsia="zh-CN" w:bidi="ar-SA"/>
        </w:rPr>
        <w:t>【投标人需提供专项承诺函（格式自拟），未提供或未完整承诺的，按无效投标处理。】</w:t>
      </w:r>
    </w:p>
    <w:p w14:paraId="43DB38B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（▲项3）</w:t>
      </w:r>
      <w:r>
        <w:rPr>
          <w:rFonts w:hint="eastAsia" w:asciiTheme="minorEastAsia" w:hAnsiTheme="minorEastAsia" w:eastAsiaTheme="minorEastAsia" w:cstheme="minorEastAsia"/>
          <w:color w:val="auto"/>
          <w:kern w:val="2"/>
          <w:sz w:val="24"/>
          <w:szCs w:val="24"/>
          <w:lang w:val="en-US" w:eastAsia="zh-CN" w:bidi="ar-SA"/>
        </w:rPr>
        <w:t>▲②供应商须取得2026年全国女子水球冠军赛的赛事场地（福建省福州市连江县潘渡镇庄埕路33号）宣传权益，场地须符合赛事举办条件，具体为：游泳场馆须有一个标准游泳池和一个热身池。场地功能设施齐全，功能用房数量充足，水深最少2米。</w:t>
      </w:r>
      <w:r>
        <w:rPr>
          <w:rFonts w:hint="eastAsia" w:asciiTheme="minorEastAsia" w:hAnsiTheme="minorEastAsia" w:eastAsiaTheme="minorEastAsia" w:cstheme="minorEastAsia"/>
          <w:b/>
          <w:bCs/>
          <w:color w:val="auto"/>
          <w:kern w:val="2"/>
          <w:sz w:val="24"/>
          <w:szCs w:val="24"/>
          <w:lang w:val="en-US" w:eastAsia="zh-CN" w:bidi="ar-SA"/>
        </w:rPr>
        <w:t>【投标人需提供专项承诺函（格式自拟），未提供或未完整承诺的，本项不得分。】</w:t>
      </w:r>
    </w:p>
    <w:p w14:paraId="090F4D44">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（不包含此项下▲项和★项）（2）宣传片拍摄制作</w:t>
      </w:r>
    </w:p>
    <w:p w14:paraId="500D24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供应商须制作一条以体彩公益力量大力支持水球赛事为主题的宣传视频。具体要求如下：</w:t>
      </w:r>
    </w:p>
    <w:p w14:paraId="4993823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（▲项4）</w:t>
      </w:r>
      <w:r>
        <w:rPr>
          <w:rFonts w:hint="eastAsia" w:asciiTheme="minorEastAsia" w:hAnsiTheme="minorEastAsia" w:eastAsiaTheme="minorEastAsia" w:cstheme="minorEastAsia"/>
          <w:color w:val="auto"/>
          <w:kern w:val="2"/>
          <w:sz w:val="24"/>
          <w:szCs w:val="24"/>
          <w:lang w:val="en-US" w:eastAsia="zh-CN" w:bidi="ar-SA"/>
        </w:rPr>
        <w:t>▲①拍摄场地：须在赛事场地内进行实地拍摄。</w:t>
      </w:r>
      <w:r>
        <w:rPr>
          <w:rFonts w:hint="eastAsia" w:asciiTheme="minorEastAsia" w:hAnsiTheme="minorEastAsia" w:eastAsiaTheme="minorEastAsia" w:cstheme="minorEastAsia"/>
          <w:b/>
          <w:bCs/>
          <w:color w:val="auto"/>
          <w:kern w:val="2"/>
          <w:sz w:val="24"/>
          <w:szCs w:val="24"/>
          <w:lang w:val="en-US" w:eastAsia="zh-CN" w:bidi="ar-SA"/>
        </w:rPr>
        <w:t>【投标人需提供专项承诺函（格式自拟），未提供或未完整承诺的，本项不得分。】</w:t>
      </w:r>
    </w:p>
    <w:p w14:paraId="6DED096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（▲项5）</w:t>
      </w:r>
      <w:r>
        <w:rPr>
          <w:rFonts w:hint="eastAsia" w:asciiTheme="minorEastAsia" w:hAnsiTheme="minorEastAsia" w:eastAsiaTheme="minorEastAsia" w:cstheme="minorEastAsia"/>
          <w:color w:val="auto"/>
          <w:kern w:val="2"/>
          <w:sz w:val="24"/>
          <w:szCs w:val="24"/>
          <w:lang w:val="en-US" w:eastAsia="zh-CN" w:bidi="ar-SA"/>
        </w:rPr>
        <w:t>▲②出镜人员：须包含2023-2026年期间获</w:t>
      </w:r>
      <w:r>
        <w:rPr>
          <w:rFonts w:hint="eastAsia" w:asciiTheme="minorEastAsia" w:hAnsiTheme="minorEastAsia" w:eastAsiaTheme="minorEastAsia" w:cstheme="minorEastAsia"/>
          <w:color w:val="auto"/>
          <w:kern w:val="2"/>
          <w:sz w:val="24"/>
          <w:szCs w:val="24"/>
          <w:highlight w:val="none"/>
          <w:lang w:val="en-US" w:eastAsia="zh-CN" w:bidi="ar-SA"/>
        </w:rPr>
        <w:t>得过奥运会奖牌或亚运会奖牌或全运会奖牌的闽籍的运动员不少于</w:t>
      </w:r>
      <w:r>
        <w:rPr>
          <w:rFonts w:hint="eastAsia" w:asciiTheme="minorEastAsia" w:hAnsiTheme="minorEastAsia" w:eastAsiaTheme="minorEastAsia" w:cstheme="minorEastAsia"/>
          <w:color w:val="auto"/>
          <w:kern w:val="2"/>
          <w:sz w:val="24"/>
          <w:szCs w:val="24"/>
          <w:lang w:val="en-US" w:eastAsia="zh-CN" w:bidi="ar-SA"/>
        </w:rPr>
        <w:t>3人（其中全运会金牌及以上不少于1人），以及女子水球省级运动队一支（其中运动员不少于7人）。</w:t>
      </w:r>
      <w:r>
        <w:rPr>
          <w:rFonts w:hint="eastAsia" w:asciiTheme="minorEastAsia" w:hAnsiTheme="minorEastAsia" w:eastAsiaTheme="minorEastAsia" w:cstheme="minorEastAsia"/>
          <w:b/>
          <w:bCs/>
          <w:color w:val="auto"/>
          <w:kern w:val="2"/>
          <w:sz w:val="24"/>
          <w:szCs w:val="24"/>
          <w:lang w:val="en-US" w:eastAsia="zh-CN" w:bidi="ar-SA"/>
        </w:rPr>
        <w:t>【投标人需提供相关人员荣誉证明和身份证复印件。】</w:t>
      </w:r>
    </w:p>
    <w:p w14:paraId="7944319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（★项5）</w:t>
      </w:r>
      <w:r>
        <w:rPr>
          <w:rFonts w:hint="eastAsia" w:asciiTheme="minorEastAsia" w:hAnsiTheme="minorEastAsia" w:eastAsiaTheme="minorEastAsia" w:cstheme="minorEastAsia"/>
          <w:color w:val="auto"/>
          <w:kern w:val="2"/>
          <w:sz w:val="24"/>
          <w:szCs w:val="24"/>
          <w:lang w:val="en-US" w:eastAsia="zh-CN" w:bidi="ar-SA"/>
        </w:rPr>
        <w:t>★③宣传片内容：包括但不限于运动员日常训练、比赛现场、运动员/教练员访谈、闽籍冠军运动员有关体彩公益金专题访谈、体彩公益金宣传等。</w:t>
      </w:r>
    </w:p>
    <w:p w14:paraId="585618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④技术标准：成片须包含配音、配乐、字幕、中国体育彩票LOGO、广告语等，采用汉语普通话。提供全部原始素材及剪辑素材，支持mov、mp4（H264）格式。分辨率不低于2K（2048×1152），码率不低于40Mbps，设备须包括数字电影级4K高清摄像机及影视后期制作设备。</w:t>
      </w:r>
    </w:p>
    <w:p w14:paraId="4A4A8F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⑤套剪版本：将宣传片套剪出不少于3条不高于60秒的短视频，便于不同平台投放，格式及时长可根据采购人要求调整。</w:t>
      </w:r>
    </w:p>
    <w:p w14:paraId="09DEFF8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（★项6）</w:t>
      </w:r>
      <w:r>
        <w:rPr>
          <w:rFonts w:hint="eastAsia" w:asciiTheme="minorEastAsia" w:hAnsiTheme="minorEastAsia" w:eastAsiaTheme="minorEastAsia" w:cstheme="minorEastAsia"/>
          <w:color w:val="auto"/>
          <w:kern w:val="2"/>
          <w:sz w:val="24"/>
          <w:szCs w:val="24"/>
          <w:lang w:val="en-US" w:eastAsia="zh-CN" w:bidi="ar-SA"/>
        </w:rPr>
        <w:t>★⑥版权合规：片中人物肖像、配音、音乐等须有合法授权，如出现版权纠纷由中标方自行承担并赔偿采购人损失。</w:t>
      </w:r>
    </w:p>
    <w:p w14:paraId="1A7CCF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⑦制作及修改：视频制作及最后选用以采购人意见为准。因拍摄产生的交通、运输、差旅、场地、人员劳务等费用由中标方承担。</w:t>
      </w:r>
    </w:p>
    <w:p w14:paraId="25683A6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（不包含此项下★项）（3）赛事直播与媒体报道</w:t>
      </w:r>
    </w:p>
    <w:p w14:paraId="765558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结合赛事通过直播及宣传报道推广公益体彩：</w:t>
      </w:r>
    </w:p>
    <w:p w14:paraId="76BC661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（★项7）</w:t>
      </w:r>
      <w:r>
        <w:rPr>
          <w:rFonts w:hint="eastAsia" w:asciiTheme="minorEastAsia" w:hAnsiTheme="minorEastAsia" w:eastAsiaTheme="minorEastAsia" w:cstheme="minorEastAsia"/>
          <w:color w:val="auto"/>
          <w:kern w:val="2"/>
          <w:sz w:val="24"/>
          <w:szCs w:val="24"/>
          <w:lang w:val="en-US" w:eastAsia="zh-CN" w:bidi="ar-SA"/>
        </w:rPr>
        <w:t>★① 赛事直播：赛事期间，中标人负责搭建直播平台，至少在视频号、抖音等知名网络平台的官方账号进行赛事直播，至少安排3场线上视频直播（关键比赛），录播内容剪辑3-5个精彩片段在各平台二次传播。直播观看人次合计≥5万，短视频/图文内容传播浏览量合计≥5万。</w:t>
      </w:r>
    </w:p>
    <w:p w14:paraId="1ADFAF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②媒体报道：须将赛事宣传片或赛事新闻在主流媒体进行宣传。协助主承办单位联络媒体，做好采访及宣传造势工作，赛场主要位置须体现体彩LOGO。</w:t>
      </w:r>
    </w:p>
    <w:p w14:paraId="72F03C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③针对赛事及体彩公益活动，在微信、抖音等平台开展运营：</w:t>
      </w:r>
    </w:p>
    <w:p w14:paraId="62AE24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④话题运营：主推话题#公益体彩#、#体彩助力水球赛事#，嵌入#体彩助力福建体育发展#，鼓励网友分享赛事精彩瞬间。微信/抖音/微博等平台话题合计浏览量≥5万。</w:t>
      </w:r>
    </w:p>
    <w:p w14:paraId="4088B3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⑤赛事短视频：制作并发布高质量短视频不少于5条，画面融入体彩元素，片尾固定呈现体彩宣传语及标志，总浏览量≥5万。</w:t>
      </w:r>
    </w:p>
    <w:p w14:paraId="582F72A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⑥图片直播：赛事全程图片直播，实时更新高清照片，每张照片左上角嵌入体彩标志，关注现场体彩氛围元素。</w:t>
      </w:r>
    </w:p>
    <w:p w14:paraId="77450E87">
      <w:pPr>
        <w:keepNext w:val="0"/>
        <w:keepLines w:val="0"/>
        <w:pageBreakBefore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（4）线下宣传及赛场氛围布置</w:t>
      </w:r>
    </w:p>
    <w:p w14:paraId="49BEFA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w:t>
      </w:r>
      <w:r>
        <w:rPr>
          <w:rFonts w:hint="eastAsia" w:asciiTheme="minorEastAsia" w:hAnsiTheme="minorEastAsia" w:eastAsiaTheme="minorEastAsia" w:cstheme="minorEastAsia"/>
          <w:b/>
          <w:bCs/>
          <w:color w:val="auto"/>
          <w:kern w:val="2"/>
          <w:sz w:val="24"/>
          <w:szCs w:val="24"/>
          <w:lang w:val="en-US" w:eastAsia="zh-CN" w:bidi="ar-SA"/>
        </w:rPr>
        <w:t>现场氛围</w:t>
      </w:r>
    </w:p>
    <w:p w14:paraId="739788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A.赛场主背景板布置、运动员出入通道、比赛场地布置、秩序册、成绩册、参赛证件、指引展牌、欢迎展牌、A型广告板、氛围道旗等赛场物料画面，均呈现福建体彩品牌LOGO；</w:t>
      </w:r>
    </w:p>
    <w:p w14:paraId="59599E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B.拱门及道旗：赛场外围主入口设置大型体彩宣传拱门（Truss架+异形KT板，尺寸不小于12×5米，立柱宽≥1米），印“‘体彩杯’2026年全国女子水球冠军赛”字样；外围布置注水道旗（宝丽布喷绘）不少于20面，含体彩Logo及赛事名称。</w:t>
      </w:r>
    </w:p>
    <w:p w14:paraId="474959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②</w:t>
      </w:r>
      <w:r>
        <w:rPr>
          <w:rFonts w:hint="eastAsia" w:asciiTheme="minorEastAsia" w:hAnsiTheme="minorEastAsia" w:eastAsiaTheme="minorEastAsia" w:cstheme="minorEastAsia"/>
          <w:b/>
          <w:bCs/>
          <w:color w:val="auto"/>
          <w:kern w:val="2"/>
          <w:sz w:val="24"/>
          <w:szCs w:val="24"/>
          <w:lang w:val="en-US" w:eastAsia="zh-CN" w:bidi="ar-SA"/>
        </w:rPr>
        <w:t>宣传品及服装制作</w:t>
      </w:r>
    </w:p>
    <w:p w14:paraId="2D39FF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A.制作赛事相关宣传品，包括但不限于秩序册、赛事手册、成绩册、参赛证件（嘉宾、领队、教练员、运动员、工作人员、志愿者、记者等）等。所有印刷品及物料须融合体彩标志，设计风格统一，制作前提交设计稿经甲方确认。</w:t>
      </w:r>
    </w:p>
    <w:p w14:paraId="7B1E7D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B.工作人员着装：参与赛事宣传的工作人员及场地人员（含裁判员、志愿者等）须身穿印有体彩元素LOGO的服装。</w:t>
      </w:r>
    </w:p>
    <w:p w14:paraId="5F7063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C.调整权限：根据赛事实际情况，上述宣传项目可适当调整，调整内容以采购人确认为准。</w:t>
      </w:r>
    </w:p>
    <w:p w14:paraId="316B1C43">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（三）结合不少于两站福建省青少年U系列田径联赛宣传体彩</w:t>
      </w:r>
    </w:p>
    <w:p w14:paraId="3CF1D54D">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rPr>
        <w:t>1.</w:t>
      </w:r>
      <w:r>
        <w:rPr>
          <w:rFonts w:hint="eastAsia" w:asciiTheme="minorEastAsia" w:hAnsiTheme="minorEastAsia" w:eastAsiaTheme="minorEastAsia" w:cstheme="minorEastAsia"/>
          <w:b/>
          <w:bCs/>
          <w:color w:val="auto"/>
          <w:kern w:val="2"/>
          <w:sz w:val="24"/>
          <w:szCs w:val="24"/>
        </w:rPr>
        <w:t>媒体宣传</w:t>
      </w:r>
    </w:p>
    <w:p w14:paraId="2C06534A">
      <w:pPr>
        <w:pStyle w:val="7"/>
        <w:keepNext w:val="0"/>
        <w:keepLines w:val="0"/>
        <w:pageBreakBefore w:val="0"/>
        <w:widowControl w:val="0"/>
        <w:numPr>
          <w:ilvl w:val="0"/>
          <w:numId w:val="1"/>
        </w:numPr>
        <w:tabs>
          <w:tab w:val="left" w:pos="879"/>
        </w:tabs>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lang w:val="en-US" w:eastAsia="zh-CN"/>
        </w:rPr>
        <w:t>不包含</w:t>
      </w:r>
      <w:r>
        <w:rPr>
          <w:rFonts w:hint="eastAsia" w:asciiTheme="minorEastAsia" w:hAnsiTheme="minorEastAsia" w:eastAsiaTheme="minorEastAsia" w:cstheme="minorEastAsia"/>
          <w:b/>
          <w:bCs/>
          <w:color w:val="auto"/>
          <w:kern w:val="2"/>
          <w:sz w:val="24"/>
          <w:szCs w:val="24"/>
          <w:lang w:val="en-US" w:eastAsia="zh-CN" w:bidi="ar-SA"/>
        </w:rPr>
        <w:t>此项下▲项</w:t>
      </w: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lang w:val="en-US" w:eastAsia="zh-CN"/>
        </w:rPr>
        <w:t>1</w:t>
      </w: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rPr>
        <w:t>宣传片拍摄制作</w:t>
      </w:r>
    </w:p>
    <w:p w14:paraId="7BD767EE">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①</w:t>
      </w:r>
      <w:r>
        <w:rPr>
          <w:rFonts w:hint="eastAsia" w:asciiTheme="minorEastAsia" w:hAnsiTheme="minorEastAsia" w:eastAsiaTheme="minorEastAsia" w:cstheme="minorEastAsia"/>
          <w:color w:val="auto"/>
          <w:kern w:val="2"/>
          <w:sz w:val="24"/>
          <w:szCs w:val="24"/>
        </w:rPr>
        <w:t>中标人负责制作一条展现福建田径取得辉煌成绩的背后，体彩公益力量大力支持的融合品牌宣传视频，时长不低于3分钟；</w:t>
      </w:r>
    </w:p>
    <w:p w14:paraId="580F32AA">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②</w:t>
      </w:r>
      <w:r>
        <w:rPr>
          <w:rFonts w:hint="eastAsia" w:asciiTheme="minorEastAsia" w:hAnsiTheme="minorEastAsia" w:eastAsiaTheme="minorEastAsia" w:cstheme="minorEastAsia"/>
          <w:color w:val="auto"/>
          <w:kern w:val="2"/>
          <w:sz w:val="24"/>
          <w:szCs w:val="24"/>
        </w:rPr>
        <w:t>针对制作的宣传片采购人有权安排在各大媒体渠道投放（包括但不限于抖音、朋友圈、微信、微博、线下LED屏幕、电视媒体等）。</w:t>
      </w:r>
    </w:p>
    <w:p w14:paraId="5A3BB9C0">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b/>
          <w:bCs/>
          <w:color w:val="auto"/>
          <w:kern w:val="2"/>
          <w:sz w:val="24"/>
          <w:szCs w:val="24"/>
          <w:lang w:val="en-US" w:eastAsia="zh-CN" w:bidi="ar-SA"/>
        </w:rPr>
        <w:t>（▲项6）</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rPr>
        <w:t>③</w:t>
      </w:r>
      <w:r>
        <w:rPr>
          <w:rFonts w:hint="eastAsia" w:asciiTheme="minorEastAsia" w:hAnsiTheme="minorEastAsia" w:eastAsiaTheme="minorEastAsia" w:cstheme="minorEastAsia"/>
          <w:color w:val="auto"/>
          <w:kern w:val="2"/>
          <w:sz w:val="24"/>
          <w:szCs w:val="24"/>
        </w:rPr>
        <w:t>中标人须负责协调拍摄场地，要求在</w:t>
      </w:r>
      <w:r>
        <w:rPr>
          <w:rFonts w:hint="eastAsia" w:asciiTheme="minorEastAsia" w:hAnsiTheme="minorEastAsia" w:eastAsiaTheme="minorEastAsia" w:cstheme="minorEastAsia"/>
          <w:color w:val="auto"/>
          <w:kern w:val="2"/>
          <w:sz w:val="24"/>
          <w:szCs w:val="24"/>
          <w:u w:val="none"/>
        </w:rPr>
        <w:t>福建省田径自行车运动管理中心</w:t>
      </w:r>
      <w:r>
        <w:rPr>
          <w:rFonts w:hint="eastAsia" w:asciiTheme="minorEastAsia" w:hAnsiTheme="minorEastAsia" w:eastAsiaTheme="minorEastAsia" w:cstheme="minorEastAsia"/>
          <w:color w:val="auto"/>
          <w:kern w:val="2"/>
          <w:sz w:val="24"/>
          <w:szCs w:val="24"/>
        </w:rPr>
        <w:t>进行实地拍摄。</w:t>
      </w: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lang w:val="en-US" w:eastAsia="zh-CN"/>
        </w:rPr>
        <w:t>投标人需提供相关</w:t>
      </w:r>
      <w:r>
        <w:rPr>
          <w:rFonts w:hint="eastAsia" w:asciiTheme="minorEastAsia" w:hAnsiTheme="minorEastAsia" w:eastAsiaTheme="minorEastAsia" w:cstheme="minorEastAsia"/>
          <w:b/>
          <w:bCs/>
          <w:color w:val="auto"/>
          <w:kern w:val="2"/>
          <w:sz w:val="24"/>
          <w:szCs w:val="24"/>
        </w:rPr>
        <w:t>授权函或其他证明材料</w:t>
      </w: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lang w:val="en-US" w:eastAsia="zh-CN"/>
        </w:rPr>
        <w:t>未提供的本项不得分。</w:t>
      </w:r>
      <w:r>
        <w:rPr>
          <w:rFonts w:hint="eastAsia" w:asciiTheme="minorEastAsia" w:hAnsiTheme="minorEastAsia" w:eastAsiaTheme="minorEastAsia" w:cstheme="minorEastAsia"/>
          <w:b/>
          <w:bCs/>
          <w:color w:val="auto"/>
          <w:kern w:val="2"/>
          <w:sz w:val="24"/>
          <w:szCs w:val="24"/>
          <w:lang w:eastAsia="zh-CN"/>
        </w:rPr>
        <w:t>】</w:t>
      </w:r>
    </w:p>
    <w:p w14:paraId="4DDF9561">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（▲项7）</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rPr>
        <w:t>④</w:t>
      </w:r>
      <w:r>
        <w:rPr>
          <w:rFonts w:hint="eastAsia" w:asciiTheme="minorEastAsia" w:hAnsiTheme="minorEastAsia" w:eastAsiaTheme="minorEastAsia" w:cstheme="minorEastAsia"/>
          <w:color w:val="auto"/>
          <w:kern w:val="2"/>
          <w:sz w:val="24"/>
          <w:szCs w:val="24"/>
        </w:rPr>
        <w:t>中标人应保证其制作的视频中，出现人员应有</w:t>
      </w:r>
      <w:r>
        <w:rPr>
          <w:rFonts w:hint="eastAsia" w:asciiTheme="minorEastAsia" w:hAnsiTheme="minorEastAsia" w:eastAsiaTheme="minorEastAsia" w:cstheme="minorEastAsia"/>
          <w:color w:val="auto"/>
          <w:kern w:val="2"/>
          <w:sz w:val="24"/>
          <w:szCs w:val="24"/>
          <w:u w:val="none"/>
        </w:rPr>
        <w:t>田径项目福建籍全运会冠军或全国冠军2人，主管教练2人</w:t>
      </w:r>
      <w:r>
        <w:rPr>
          <w:rFonts w:hint="eastAsia" w:asciiTheme="minorEastAsia" w:hAnsiTheme="minorEastAsia" w:eastAsiaTheme="minorEastAsia" w:cstheme="minorEastAsia"/>
          <w:color w:val="auto"/>
          <w:kern w:val="2"/>
          <w:sz w:val="24"/>
          <w:szCs w:val="24"/>
          <w:u w:val="none"/>
          <w:lang w:eastAsia="zh-CN"/>
        </w:rPr>
        <w:t>。</w:t>
      </w: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lang w:val="en-US" w:eastAsia="zh-CN"/>
        </w:rPr>
        <w:t>投标人</w:t>
      </w:r>
      <w:r>
        <w:rPr>
          <w:rFonts w:hint="eastAsia" w:asciiTheme="minorEastAsia" w:hAnsiTheme="minorEastAsia" w:eastAsiaTheme="minorEastAsia" w:cstheme="minorEastAsia"/>
          <w:b/>
          <w:bCs/>
          <w:color w:val="auto"/>
          <w:kern w:val="2"/>
          <w:sz w:val="24"/>
          <w:szCs w:val="24"/>
        </w:rPr>
        <w:t>需提供</w:t>
      </w:r>
      <w:r>
        <w:rPr>
          <w:rFonts w:hint="eastAsia" w:asciiTheme="minorEastAsia" w:hAnsiTheme="minorEastAsia" w:eastAsiaTheme="minorEastAsia" w:cstheme="minorEastAsia"/>
          <w:b/>
          <w:bCs/>
          <w:color w:val="auto"/>
          <w:kern w:val="2"/>
          <w:sz w:val="24"/>
          <w:szCs w:val="24"/>
          <w:lang w:val="en-US" w:eastAsia="zh-CN"/>
        </w:rPr>
        <w:t>相关</w:t>
      </w:r>
      <w:r>
        <w:rPr>
          <w:rFonts w:hint="eastAsia" w:asciiTheme="minorEastAsia" w:hAnsiTheme="minorEastAsia" w:eastAsiaTheme="minorEastAsia" w:cstheme="minorEastAsia"/>
          <w:b/>
          <w:bCs/>
          <w:color w:val="auto"/>
          <w:kern w:val="2"/>
          <w:sz w:val="24"/>
          <w:szCs w:val="24"/>
        </w:rPr>
        <w:t>人员荣誉证明</w:t>
      </w:r>
      <w:r>
        <w:rPr>
          <w:rFonts w:hint="eastAsia" w:asciiTheme="minorEastAsia" w:hAnsiTheme="minorEastAsia" w:eastAsiaTheme="minorEastAsia" w:cstheme="minorEastAsia"/>
          <w:b/>
          <w:bCs/>
          <w:color w:val="auto"/>
          <w:kern w:val="2"/>
          <w:sz w:val="24"/>
          <w:szCs w:val="24"/>
          <w:lang w:val="en-US" w:eastAsia="zh-CN"/>
        </w:rPr>
        <w:t>和身份证复印，未提供的本项不得分。】</w:t>
      </w:r>
    </w:p>
    <w:p w14:paraId="565D4037">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u w:val="single"/>
        </w:rPr>
      </w:pPr>
      <w:r>
        <w:rPr>
          <w:rFonts w:hint="eastAsia" w:asciiTheme="minorEastAsia" w:hAnsiTheme="minorEastAsia" w:eastAsiaTheme="minorEastAsia" w:cstheme="minorEastAsia"/>
          <w:color w:val="auto"/>
          <w:kern w:val="2"/>
          <w:sz w:val="24"/>
          <w:szCs w:val="24"/>
          <w:lang w:val="en-US" w:eastAsia="zh-CN"/>
        </w:rPr>
        <w:t>⑤</w:t>
      </w:r>
      <w:r>
        <w:rPr>
          <w:rFonts w:hint="eastAsia" w:asciiTheme="minorEastAsia" w:hAnsiTheme="minorEastAsia" w:eastAsiaTheme="minorEastAsia" w:cstheme="minorEastAsia"/>
          <w:color w:val="auto"/>
          <w:kern w:val="2"/>
          <w:sz w:val="24"/>
          <w:szCs w:val="24"/>
        </w:rPr>
        <w:t>宣传片制作内容包括但不限于：田径运动员日常训练、田径运动员比赛现场、田径运动员（教练员）、田径运动员（教练员）有关体彩公益金专题访谈</w:t>
      </w:r>
      <w:r>
        <w:rPr>
          <w:rFonts w:hint="eastAsia" w:asciiTheme="minorEastAsia" w:hAnsiTheme="minorEastAsia" w:eastAsiaTheme="minorEastAsia" w:cstheme="minorEastAsia"/>
          <w:color w:val="auto"/>
          <w:kern w:val="2"/>
          <w:sz w:val="24"/>
          <w:szCs w:val="24"/>
          <w:u w:val="none"/>
        </w:rPr>
        <w:t>（不少于田径项目福建籍全运会冠军或全国冠军2人次，主管教练2人次）</w:t>
      </w:r>
      <w:r>
        <w:rPr>
          <w:rFonts w:hint="eastAsia" w:asciiTheme="minorEastAsia" w:hAnsiTheme="minorEastAsia" w:eastAsiaTheme="minorEastAsia" w:cstheme="minorEastAsia"/>
          <w:color w:val="auto"/>
          <w:kern w:val="2"/>
          <w:sz w:val="24"/>
          <w:szCs w:val="24"/>
        </w:rPr>
        <w:t>、体彩公益金宣传等。</w:t>
      </w:r>
    </w:p>
    <w:p w14:paraId="3D20F157">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⑥</w:t>
      </w:r>
      <w:r>
        <w:rPr>
          <w:rFonts w:hint="eastAsia" w:asciiTheme="minorEastAsia" w:hAnsiTheme="minorEastAsia" w:eastAsiaTheme="minorEastAsia" w:cstheme="minorEastAsia"/>
          <w:color w:val="auto"/>
          <w:kern w:val="2"/>
          <w:sz w:val="24"/>
          <w:szCs w:val="24"/>
        </w:rPr>
        <w:t>视频成片需包含配音、配乐、字幕、中国体育彩票LOGO、广告语等内容，满足高清视频分辨率，广告配音及字幕采用汉语普通话。</w:t>
      </w:r>
    </w:p>
    <w:p w14:paraId="5C9C291A">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⑦</w:t>
      </w:r>
      <w:r>
        <w:rPr>
          <w:rFonts w:hint="eastAsia" w:asciiTheme="minorEastAsia" w:hAnsiTheme="minorEastAsia" w:eastAsiaTheme="minorEastAsia" w:cstheme="minorEastAsia"/>
          <w:color w:val="auto"/>
          <w:kern w:val="2"/>
          <w:sz w:val="24"/>
          <w:szCs w:val="24"/>
        </w:rPr>
        <w:t>中标人需提供全部拍摄原始素材、剪辑素材及形象设计素材等，支持视频文件mov、mp4（H264）格式。</w:t>
      </w:r>
    </w:p>
    <w:p w14:paraId="141CD60E">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⑧</w:t>
      </w:r>
      <w:r>
        <w:rPr>
          <w:rFonts w:hint="eastAsia" w:asciiTheme="minorEastAsia" w:hAnsiTheme="minorEastAsia" w:eastAsiaTheme="minorEastAsia" w:cstheme="minorEastAsia"/>
          <w:color w:val="auto"/>
          <w:kern w:val="2"/>
          <w:sz w:val="24"/>
          <w:szCs w:val="24"/>
        </w:rPr>
        <w:t>成片要求至少高清2K级别（2048*1152分辨率），码率不低于40Mbps。设备需包括数字电影级4K高清摄像机、影视后期制作设备等。</w:t>
      </w:r>
    </w:p>
    <w:p w14:paraId="113C8B93">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⑨</w:t>
      </w:r>
      <w:r>
        <w:rPr>
          <w:rFonts w:hint="eastAsia" w:asciiTheme="minorEastAsia" w:hAnsiTheme="minorEastAsia" w:eastAsiaTheme="minorEastAsia" w:cstheme="minorEastAsia"/>
          <w:color w:val="auto"/>
          <w:kern w:val="2"/>
          <w:sz w:val="24"/>
          <w:szCs w:val="24"/>
        </w:rPr>
        <w:t>专题片应充分运用航拍、延时摄影等影视技法，结合3D特效包装等现代科技手段呈现。</w:t>
      </w:r>
    </w:p>
    <w:p w14:paraId="43C7BE34">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⑩</w:t>
      </w:r>
      <w:r>
        <w:rPr>
          <w:rFonts w:hint="eastAsia" w:asciiTheme="minorEastAsia" w:hAnsiTheme="minorEastAsia" w:eastAsiaTheme="minorEastAsia" w:cstheme="minorEastAsia"/>
          <w:color w:val="auto"/>
          <w:kern w:val="2"/>
          <w:sz w:val="24"/>
          <w:szCs w:val="24"/>
        </w:rPr>
        <w:t>宣传片可套剪出不少于3条视频，时长不高于60s，便于不同平台的投放；视频格式和视频时长根据采购人要求进行调整。</w:t>
      </w:r>
    </w:p>
    <w:p w14:paraId="263A8C6D">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val="0"/>
          <w:bCs w:val="0"/>
          <w:color w:val="auto"/>
          <w:sz w:val="24"/>
          <w:szCs w:val="24"/>
        </w:rPr>
        <w:t>⑪</w:t>
      </w:r>
      <w:r>
        <w:rPr>
          <w:rFonts w:hint="eastAsia" w:asciiTheme="minorEastAsia" w:hAnsiTheme="minorEastAsia" w:eastAsiaTheme="minorEastAsia" w:cstheme="minorEastAsia"/>
          <w:color w:val="auto"/>
          <w:kern w:val="2"/>
          <w:sz w:val="24"/>
          <w:szCs w:val="24"/>
        </w:rPr>
        <w:t>投标人需确保宣传片中人物肖像、配音、音乐等内容元素需有合法授权，避免版权纠纷，如出现版权纠纷等问题，由中标方自行承担解决，若因此给采购人造成损失的，由中标方承担。</w:t>
      </w:r>
    </w:p>
    <w:p w14:paraId="5B29C797">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val="0"/>
          <w:bCs w:val="0"/>
          <w:color w:val="auto"/>
          <w:sz w:val="24"/>
          <w:szCs w:val="24"/>
        </w:rPr>
        <w:t>⑫</w:t>
      </w:r>
      <w:r>
        <w:rPr>
          <w:rFonts w:hint="eastAsia" w:asciiTheme="minorEastAsia" w:hAnsiTheme="minorEastAsia" w:eastAsiaTheme="minorEastAsia" w:cstheme="minorEastAsia"/>
          <w:color w:val="auto"/>
          <w:kern w:val="2"/>
          <w:sz w:val="24"/>
          <w:szCs w:val="24"/>
        </w:rPr>
        <w:t>视频制作及最后选用以采购人意见为准。因拍摄需求产生的交通费、运输费、差旅费、场地费、人员劳务费等费用须投标人自行承担。</w:t>
      </w:r>
    </w:p>
    <w:p w14:paraId="3655A52A">
      <w:pPr>
        <w:pStyle w:val="7"/>
        <w:keepNext w:val="0"/>
        <w:keepLines w:val="0"/>
        <w:pageBreakBefore w:val="0"/>
        <w:widowControl w:val="0"/>
        <w:numPr>
          <w:ilvl w:val="0"/>
          <w:numId w:val="1"/>
        </w:numPr>
        <w:tabs>
          <w:tab w:val="left" w:pos="879"/>
        </w:tabs>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rPr>
        <w:t>2</w:t>
      </w: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rPr>
        <w:t>赛事直播及报道</w:t>
      </w:r>
    </w:p>
    <w:p w14:paraId="539D125D">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highlight w:val="none"/>
        </w:rPr>
        <w:t>结合</w:t>
      </w:r>
      <w:r>
        <w:rPr>
          <w:rFonts w:hint="eastAsia" w:asciiTheme="minorEastAsia" w:hAnsiTheme="minorEastAsia" w:eastAsiaTheme="minorEastAsia" w:cstheme="minorEastAsia"/>
          <w:b w:val="0"/>
          <w:bCs w:val="0"/>
          <w:color w:val="auto"/>
          <w:kern w:val="2"/>
          <w:sz w:val="24"/>
          <w:szCs w:val="24"/>
        </w:rPr>
        <w:t>2026年福建省青少年</w:t>
      </w:r>
      <w:r>
        <w:rPr>
          <w:rFonts w:hint="eastAsia" w:asciiTheme="minorEastAsia" w:hAnsiTheme="minorEastAsia" w:eastAsiaTheme="minorEastAsia" w:cstheme="minorEastAsia"/>
          <w:color w:val="auto"/>
          <w:kern w:val="2"/>
          <w:sz w:val="24"/>
          <w:szCs w:val="24"/>
        </w:rPr>
        <w:t>U系列</w:t>
      </w:r>
      <w:r>
        <w:rPr>
          <w:rFonts w:hint="eastAsia" w:asciiTheme="minorEastAsia" w:hAnsiTheme="minorEastAsia" w:eastAsiaTheme="minorEastAsia" w:cstheme="minorEastAsia"/>
          <w:b w:val="0"/>
          <w:bCs w:val="0"/>
          <w:color w:val="auto"/>
          <w:kern w:val="2"/>
          <w:sz w:val="24"/>
          <w:szCs w:val="24"/>
        </w:rPr>
        <w:t>田径联赛</w:t>
      </w:r>
      <w:r>
        <w:rPr>
          <w:rFonts w:hint="eastAsia" w:asciiTheme="minorEastAsia" w:hAnsiTheme="minorEastAsia" w:eastAsiaTheme="minorEastAsia" w:cstheme="minorEastAsia"/>
          <w:b w:val="0"/>
          <w:bCs w:val="0"/>
          <w:color w:val="auto"/>
          <w:kern w:val="2"/>
          <w:sz w:val="24"/>
          <w:szCs w:val="24"/>
          <w:lang w:val="en-US" w:eastAsia="zh-CN"/>
        </w:rPr>
        <w:t>宣传体彩</w:t>
      </w:r>
      <w:r>
        <w:rPr>
          <w:rFonts w:hint="eastAsia" w:asciiTheme="minorEastAsia" w:hAnsiTheme="minorEastAsia" w:eastAsiaTheme="minorEastAsia" w:cstheme="minorEastAsia"/>
          <w:color w:val="auto"/>
          <w:kern w:val="2"/>
          <w:sz w:val="24"/>
          <w:szCs w:val="24"/>
        </w:rPr>
        <w:t>，赛事分别于2026年9月</w:t>
      </w:r>
      <w:r>
        <w:rPr>
          <w:rFonts w:hint="eastAsia" w:asciiTheme="minorEastAsia" w:hAnsiTheme="minorEastAsia" w:eastAsiaTheme="minorEastAsia" w:cstheme="minorEastAsia"/>
          <w:color w:val="auto"/>
          <w:kern w:val="2"/>
          <w:sz w:val="24"/>
          <w:szCs w:val="24"/>
          <w:lang w:val="en-US" w:eastAsia="zh-CN"/>
        </w:rPr>
        <w:t>-11</w:t>
      </w:r>
      <w:r>
        <w:rPr>
          <w:rFonts w:hint="eastAsia" w:asciiTheme="minorEastAsia" w:hAnsiTheme="minorEastAsia" w:eastAsiaTheme="minorEastAsia" w:cstheme="minorEastAsia"/>
          <w:color w:val="auto"/>
          <w:kern w:val="2"/>
          <w:sz w:val="24"/>
          <w:szCs w:val="24"/>
        </w:rPr>
        <w:t>月两站进行，通过赛事直播及宣传报道推广公益体彩，具体如下：</w:t>
      </w:r>
    </w:p>
    <w:p w14:paraId="0AFA2946">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①</w:t>
      </w:r>
      <w:r>
        <w:rPr>
          <w:rFonts w:hint="eastAsia" w:asciiTheme="minorEastAsia" w:hAnsiTheme="minorEastAsia" w:eastAsiaTheme="minorEastAsia" w:cstheme="minorEastAsia"/>
          <w:color w:val="auto"/>
          <w:kern w:val="2"/>
          <w:sz w:val="24"/>
          <w:szCs w:val="24"/>
        </w:rPr>
        <w:t>赛事期间，中标人负责搭建直播平台，至少在</w:t>
      </w:r>
      <w:r>
        <w:rPr>
          <w:rFonts w:hint="eastAsia" w:asciiTheme="minorEastAsia" w:hAnsiTheme="minorEastAsia" w:eastAsiaTheme="minorEastAsia" w:cstheme="minorEastAsia"/>
          <w:color w:val="auto"/>
          <w:kern w:val="2"/>
          <w:sz w:val="24"/>
          <w:szCs w:val="24"/>
          <w:u w:val="none"/>
        </w:rPr>
        <w:t>2家省级</w:t>
      </w:r>
      <w:r>
        <w:rPr>
          <w:rFonts w:hint="eastAsia" w:asciiTheme="minorEastAsia" w:hAnsiTheme="minorEastAsia" w:eastAsiaTheme="minorEastAsia" w:cstheme="minorEastAsia"/>
          <w:color w:val="auto"/>
          <w:kern w:val="2"/>
          <w:sz w:val="24"/>
          <w:szCs w:val="24"/>
          <w:u w:val="none"/>
          <w:lang w:val="en-US" w:eastAsia="zh-CN"/>
        </w:rPr>
        <w:t>及以上</w:t>
      </w:r>
      <w:r>
        <w:rPr>
          <w:rFonts w:hint="eastAsia" w:asciiTheme="minorEastAsia" w:hAnsiTheme="minorEastAsia" w:eastAsiaTheme="minorEastAsia" w:cstheme="minorEastAsia"/>
          <w:color w:val="auto"/>
          <w:kern w:val="2"/>
          <w:sz w:val="24"/>
          <w:szCs w:val="24"/>
          <w:u w:val="none"/>
        </w:rPr>
        <w:t>电视台</w:t>
      </w:r>
      <w:r>
        <w:rPr>
          <w:rFonts w:hint="eastAsia" w:asciiTheme="minorEastAsia" w:hAnsiTheme="minorEastAsia" w:eastAsiaTheme="minorEastAsia" w:cstheme="minorEastAsia"/>
          <w:color w:val="auto"/>
          <w:kern w:val="2"/>
          <w:sz w:val="24"/>
          <w:szCs w:val="24"/>
        </w:rPr>
        <w:t>进行赛事直播；</w:t>
      </w:r>
    </w:p>
    <w:p w14:paraId="5E7C592C">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②</w:t>
      </w:r>
      <w:r>
        <w:rPr>
          <w:rFonts w:hint="eastAsia" w:asciiTheme="minorEastAsia" w:hAnsiTheme="minorEastAsia" w:eastAsiaTheme="minorEastAsia" w:cstheme="minorEastAsia"/>
          <w:color w:val="auto"/>
          <w:kern w:val="2"/>
          <w:sz w:val="24"/>
          <w:szCs w:val="24"/>
        </w:rPr>
        <w:t>中标人负责对接做好媒体的联系、接待及采访工作；</w:t>
      </w:r>
    </w:p>
    <w:p w14:paraId="451F3894">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③</w:t>
      </w:r>
      <w:r>
        <w:rPr>
          <w:rFonts w:hint="eastAsia" w:asciiTheme="minorEastAsia" w:hAnsiTheme="minorEastAsia" w:eastAsiaTheme="minorEastAsia" w:cstheme="minorEastAsia"/>
          <w:color w:val="auto"/>
          <w:kern w:val="2"/>
          <w:sz w:val="24"/>
          <w:szCs w:val="24"/>
        </w:rPr>
        <w:t>协助主承办单位联络相关媒体做好赛事活动的宣传造势报道工作，至少在</w:t>
      </w:r>
      <w:r>
        <w:rPr>
          <w:rFonts w:hint="eastAsia" w:asciiTheme="minorEastAsia" w:hAnsiTheme="minorEastAsia" w:eastAsiaTheme="minorEastAsia" w:cstheme="minorEastAsia"/>
          <w:color w:val="auto"/>
          <w:kern w:val="2"/>
          <w:sz w:val="24"/>
          <w:szCs w:val="24"/>
          <w:u w:val="none"/>
        </w:rPr>
        <w:t>2家省级</w:t>
      </w:r>
      <w:r>
        <w:rPr>
          <w:rFonts w:hint="eastAsia" w:asciiTheme="minorEastAsia" w:hAnsiTheme="minorEastAsia" w:eastAsiaTheme="minorEastAsia" w:cstheme="minorEastAsia"/>
          <w:color w:val="auto"/>
          <w:kern w:val="2"/>
          <w:sz w:val="24"/>
          <w:szCs w:val="24"/>
          <w:u w:val="none"/>
          <w:lang w:val="en-US" w:eastAsia="zh-CN"/>
        </w:rPr>
        <w:t>及以上</w:t>
      </w:r>
      <w:r>
        <w:rPr>
          <w:rFonts w:hint="eastAsia" w:asciiTheme="minorEastAsia" w:hAnsiTheme="minorEastAsia" w:eastAsiaTheme="minorEastAsia" w:cstheme="minorEastAsia"/>
          <w:color w:val="auto"/>
          <w:kern w:val="2"/>
          <w:sz w:val="24"/>
          <w:szCs w:val="24"/>
          <w:u w:val="none"/>
        </w:rPr>
        <w:t>电视台</w:t>
      </w:r>
      <w:r>
        <w:rPr>
          <w:rFonts w:hint="eastAsia" w:asciiTheme="minorEastAsia" w:hAnsiTheme="minorEastAsia" w:eastAsiaTheme="minorEastAsia" w:cstheme="minorEastAsia"/>
          <w:color w:val="auto"/>
          <w:kern w:val="2"/>
          <w:sz w:val="24"/>
          <w:szCs w:val="24"/>
        </w:rPr>
        <w:t>对比赛进行新闻报道</w:t>
      </w:r>
      <w:r>
        <w:rPr>
          <w:rFonts w:hint="eastAsia" w:asciiTheme="minorEastAsia" w:hAnsiTheme="minorEastAsia" w:eastAsiaTheme="minorEastAsia" w:cstheme="minorEastAsia"/>
          <w:color w:val="auto"/>
          <w:kern w:val="2"/>
          <w:sz w:val="24"/>
          <w:szCs w:val="24"/>
          <w:lang w:val="en-US" w:eastAsia="zh-CN"/>
        </w:rPr>
        <w:t>；</w:t>
      </w:r>
      <w:r>
        <w:rPr>
          <w:rFonts w:hint="eastAsia" w:asciiTheme="minorEastAsia" w:hAnsiTheme="minorEastAsia" w:eastAsiaTheme="minorEastAsia" w:cstheme="minorEastAsia"/>
          <w:color w:val="auto"/>
          <w:kern w:val="2"/>
          <w:sz w:val="24"/>
          <w:szCs w:val="24"/>
        </w:rPr>
        <w:t>（赛场主要位置体现体彩LOGO,彰显体彩品牌价值</w:t>
      </w:r>
      <w:r>
        <w:rPr>
          <w:rFonts w:hint="eastAsia" w:asciiTheme="minorEastAsia" w:hAnsiTheme="minorEastAsia" w:eastAsiaTheme="minorEastAsia" w:cstheme="minorEastAsia"/>
          <w:color w:val="auto"/>
          <w:kern w:val="2"/>
          <w:sz w:val="24"/>
          <w:szCs w:val="24"/>
          <w:lang w:val="en-US" w:eastAsia="zh-CN"/>
        </w:rPr>
        <w:t>)</w:t>
      </w:r>
    </w:p>
    <w:p w14:paraId="482B43F3">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rPr>
        <w:t>2.</w:t>
      </w:r>
      <w:r>
        <w:rPr>
          <w:rFonts w:hint="eastAsia" w:asciiTheme="minorEastAsia" w:hAnsiTheme="minorEastAsia" w:eastAsiaTheme="minorEastAsia" w:cstheme="minorEastAsia"/>
          <w:b/>
          <w:bCs/>
          <w:color w:val="auto"/>
          <w:kern w:val="2"/>
          <w:sz w:val="24"/>
          <w:szCs w:val="24"/>
        </w:rPr>
        <w:t>赛场及氛围布置</w:t>
      </w:r>
    </w:p>
    <w:p w14:paraId="262F123F">
      <w:pPr>
        <w:pStyle w:val="7"/>
        <w:keepNext w:val="0"/>
        <w:keepLines w:val="0"/>
        <w:pageBreakBefore w:val="0"/>
        <w:widowControl w:val="0"/>
        <w:numPr>
          <w:ilvl w:val="0"/>
          <w:numId w:val="1"/>
        </w:numPr>
        <w:tabs>
          <w:tab w:val="left" w:pos="879"/>
        </w:tabs>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lang w:val="en-US" w:eastAsia="zh-CN"/>
        </w:rPr>
        <w:t>1</w:t>
      </w:r>
      <w:r>
        <w:rPr>
          <w:rFonts w:hint="eastAsia" w:asciiTheme="minorEastAsia" w:hAnsiTheme="minorEastAsia" w:eastAsiaTheme="minorEastAsia" w:cstheme="minorEastAsia"/>
          <w:b/>
          <w:bCs/>
          <w:color w:val="auto"/>
          <w:kern w:val="2"/>
          <w:sz w:val="24"/>
          <w:szCs w:val="24"/>
          <w:lang w:eastAsia="zh-CN"/>
        </w:rPr>
        <w:t>）</w:t>
      </w:r>
      <w:r>
        <w:rPr>
          <w:rFonts w:hint="eastAsia" w:asciiTheme="minorEastAsia" w:hAnsiTheme="minorEastAsia" w:eastAsiaTheme="minorEastAsia" w:cstheme="minorEastAsia"/>
          <w:b/>
          <w:bCs/>
          <w:color w:val="auto"/>
          <w:kern w:val="2"/>
          <w:sz w:val="24"/>
          <w:szCs w:val="24"/>
        </w:rPr>
        <w:t>赛场及氛围布置</w:t>
      </w:r>
    </w:p>
    <w:p w14:paraId="4F3117BD">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①</w:t>
      </w:r>
      <w:r>
        <w:rPr>
          <w:rFonts w:hint="eastAsia" w:asciiTheme="minorEastAsia" w:hAnsiTheme="minorEastAsia" w:eastAsiaTheme="minorEastAsia" w:cstheme="minorEastAsia"/>
          <w:color w:val="auto"/>
          <w:kern w:val="2"/>
          <w:sz w:val="24"/>
          <w:szCs w:val="24"/>
        </w:rPr>
        <w:t>赛场主背景板布置、运动员出入通道、比赛场地布置、秩序册、成绩册、参赛证件、指引展牌、欢迎展牌、A型广告板、氛围道旗等赛场物料画面，均呈现福建体彩品牌LOGO；</w:t>
      </w:r>
    </w:p>
    <w:p w14:paraId="1F5074B8">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②</w:t>
      </w:r>
      <w:r>
        <w:rPr>
          <w:rFonts w:hint="eastAsia" w:asciiTheme="minorEastAsia" w:hAnsiTheme="minorEastAsia" w:eastAsiaTheme="minorEastAsia" w:cstheme="minorEastAsia"/>
          <w:color w:val="auto"/>
          <w:kern w:val="2"/>
          <w:sz w:val="24"/>
          <w:szCs w:val="24"/>
        </w:rPr>
        <w:t>在秩序册内页制作宣传广告，大力宣扬福建体彩品牌，树立正能量形象；</w:t>
      </w:r>
    </w:p>
    <w:p w14:paraId="156609AC">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③</w:t>
      </w:r>
      <w:r>
        <w:rPr>
          <w:rFonts w:hint="eastAsia" w:asciiTheme="minorEastAsia" w:hAnsiTheme="minorEastAsia" w:eastAsiaTheme="minorEastAsia" w:cstheme="minorEastAsia"/>
          <w:color w:val="auto"/>
          <w:kern w:val="2"/>
          <w:sz w:val="24"/>
          <w:szCs w:val="24"/>
        </w:rPr>
        <w:t>参与赛事活动宣传的工作人员及场地人员需身穿印有体彩元素的LOGO衣服；</w:t>
      </w:r>
    </w:p>
    <w:p w14:paraId="1584FCCE">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④</w:t>
      </w:r>
      <w:r>
        <w:rPr>
          <w:rFonts w:hint="eastAsia" w:asciiTheme="minorEastAsia" w:hAnsiTheme="minorEastAsia" w:eastAsiaTheme="minorEastAsia" w:cstheme="minorEastAsia"/>
          <w:color w:val="auto"/>
          <w:kern w:val="2"/>
          <w:sz w:val="24"/>
          <w:szCs w:val="24"/>
        </w:rPr>
        <w:t>根据赛事实际情况，可对上述宣传项目进行适当调整，调整内容以采购人确认为准。</w:t>
      </w:r>
    </w:p>
    <w:p w14:paraId="4782AA9A">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bidi="ar-SA"/>
        </w:rPr>
        <w:t>（★项8）</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b/>
          <w:bCs/>
          <w:color w:val="auto"/>
          <w:kern w:val="2"/>
          <w:sz w:val="24"/>
          <w:szCs w:val="24"/>
          <w:lang w:val="en-US" w:eastAsia="zh-CN"/>
        </w:rPr>
        <w:t>3.</w:t>
      </w:r>
      <w:r>
        <w:rPr>
          <w:rFonts w:hint="eastAsia" w:asciiTheme="minorEastAsia" w:hAnsiTheme="minorEastAsia" w:eastAsiaTheme="minorEastAsia" w:cstheme="minorEastAsia"/>
          <w:b/>
          <w:bCs/>
          <w:color w:val="auto"/>
          <w:kern w:val="2"/>
          <w:sz w:val="24"/>
          <w:szCs w:val="24"/>
        </w:rPr>
        <w:t>其他要求</w:t>
      </w:r>
    </w:p>
    <w:p w14:paraId="44341012">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投标人应以包括服务所涉及的有关项目的所有费用进行报价，投标人不应有任何虚增要价，应将所有工作控制在预算范围内，对项目实施过程中可能发生的其他额外增加的成本，采购人概不负责。对于本采购文件未列明，而投标人认为必需的费用也需列入投标总报价。在合同实施时，采购人将不予支付投标人没有列入的项目费用，并认为此项目的费用已包括在投标总报价中。</w:t>
      </w:r>
    </w:p>
    <w:p w14:paraId="26F6860A">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中标人要建立台帐，记录保存相关文件、项目实施方案、资金使用情况、项目执行情况、成果总结等有关资料信息，接受和配合相关部门对资金使用情况进行监督检查及绩效评估。服务结束后，相关图文影像资料收集整理后提供给采购人存档。</w:t>
      </w:r>
    </w:p>
    <w:p w14:paraId="7BBF483D">
      <w:pPr>
        <w:pStyle w:val="7"/>
        <w:keepNext w:val="0"/>
        <w:keepLines w:val="0"/>
        <w:pageBreakBefore w:val="0"/>
        <w:widowControl w:val="0"/>
        <w:tabs>
          <w:tab w:val="left" w:pos="879"/>
        </w:tabs>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采购人交办的其他</w:t>
      </w:r>
      <w:r>
        <w:rPr>
          <w:rFonts w:hint="eastAsia" w:asciiTheme="minorEastAsia" w:hAnsiTheme="minorEastAsia" w:eastAsiaTheme="minorEastAsia" w:cstheme="minorEastAsia"/>
          <w:color w:val="auto"/>
          <w:kern w:val="2"/>
          <w:sz w:val="24"/>
          <w:szCs w:val="24"/>
          <w:lang w:val="en-US" w:eastAsia="zh-CN"/>
        </w:rPr>
        <w:t>体彩公益相关</w:t>
      </w:r>
      <w:r>
        <w:rPr>
          <w:rFonts w:hint="eastAsia" w:asciiTheme="minorEastAsia" w:hAnsiTheme="minorEastAsia" w:eastAsiaTheme="minorEastAsia" w:cstheme="minorEastAsia"/>
          <w:color w:val="auto"/>
          <w:kern w:val="2"/>
          <w:sz w:val="24"/>
          <w:szCs w:val="24"/>
        </w:rPr>
        <w:t>宣传事项。</w:t>
      </w:r>
    </w:p>
    <w:p w14:paraId="699D4A85">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（四）结合赛事投放户外广告</w:t>
      </w:r>
    </w:p>
    <w:p w14:paraId="79A25321">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（▲项</w:t>
      </w:r>
      <w:r>
        <w:rPr>
          <w:rFonts w:hint="eastAsia" w:asciiTheme="minorEastAsia" w:hAnsiTheme="minorEastAsia" w:cstheme="minorEastAsia"/>
          <w:b/>
          <w:bCs/>
          <w:color w:val="auto"/>
          <w:kern w:val="2"/>
          <w:sz w:val="24"/>
          <w:szCs w:val="24"/>
          <w:lang w:val="en-US" w:eastAsia="zh-CN" w:bidi="ar-SA"/>
        </w:rPr>
        <w:t>8</w:t>
      </w: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1.在省会的机场、火车站等交通枢纽具有立柱形式LED屏媒体，每座立柱屏面积不低于40平方米，数量不少于2座，投放效果瞩目，要求屏媒与行人零距离可触；播放时间：16周(具体投放时间视实际情况而定)；投放时段：07:00-24:00；播放频次：7.5秒/次，不少于360次/天；所有涉及的图文、视频、音像等广告内容需保证不侵犯第三方的知识产权。</w:t>
      </w:r>
    </w:p>
    <w:p w14:paraId="53E5DB52">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在省会的机场、火车站等交通枢纽内的固定灯箱：面积不低于40平方米的固定灯箱1面，面积不低于5平方米的固定灯箱5面，可供选择的固定灯箱总面数不低于100面；播放时间：3个月(具体投放时间视实际情况而定)；所有涉及的图文、视频、音像等广告内容需保证不侵犯第三方的知识产权。</w:t>
      </w:r>
    </w:p>
    <w:p w14:paraId="168B78DA">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在省会的户外屏投放赛事宣传海报，中标人设计制作成可以播放的格式；播放时间：16周(具体投放时间视实际情况而定)；投放时段：08:30-22:30；播放频次：15秒/次，不少于240次/天；所有涉及的图文、视频、音像等广告内容需保证不侵犯第三方的知识产权。</w:t>
      </w:r>
    </w:p>
    <w:p w14:paraId="43596C27">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在省会的公交车平面广告：看板海报广告要求上车区A/B面、下客区A/B面和后排乘坐区A/B面这6面可根据采购人需求任选1面；投放数量不低于200辆车；可供选择的公交车不低于300辆；播放时间：3个月(具体投放时间视实际情况而定)；所有涉及的图文、视频、音像等广告内容需保证不侵犯第三方的知识产权。</w:t>
      </w:r>
    </w:p>
    <w:p w14:paraId="0F386053">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（五）</w:t>
      </w:r>
      <w:r>
        <w:rPr>
          <w:rFonts w:hint="eastAsia" w:asciiTheme="minorEastAsia" w:hAnsiTheme="minorEastAsia" w:eastAsiaTheme="minorEastAsia" w:cstheme="minorEastAsia"/>
          <w:b/>
          <w:bCs/>
          <w:color w:val="auto"/>
          <w:kern w:val="2"/>
          <w:sz w:val="24"/>
          <w:szCs w:val="24"/>
          <w:lang w:val="en-US" w:eastAsia="zh-CN" w:bidi="ar-SA"/>
        </w:rPr>
        <w:t>执行要求</w:t>
      </w:r>
    </w:p>
    <w:p w14:paraId="6499692B">
      <w:pPr>
        <w:pStyle w:val="12"/>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需熟悉体育彩票业务，活动要严格遵守国家有关法律法规的要求，遵守《彩票管理条例》《彩票管理条例实施细则》《彩票发行销售管理办法》《中国体育彩票纸质即开型体育彩票户外销售安全管理规范》及体育彩票发行机构、销售机构制定的关于中国体育彩票的各项管理规定，坚持“安全第一”的原则，确保活动工作安全有序开展。</w:t>
      </w:r>
    </w:p>
    <w:p w14:paraId="0BCB0AAC">
      <w:pPr>
        <w:pStyle w:val="12"/>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物料设计制作：须负责活动物料的设计及制作，围绕活动主题内容，创意设计落地活动物料并完成现场施工搭建，包括但不限于舞台、背板、海报、宣传单、展架等物料及氛围布置。现场物料须突出体彩品牌元素。</w:t>
      </w:r>
    </w:p>
    <w:p w14:paraId="066FDC3B">
      <w:pPr>
        <w:pStyle w:val="12"/>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场地布置：负责现场活动的指挥操作，提供现场搭建、安装等服务，并保证活动开始前搭建安装完毕；还须负责准备活动现场需要的系统设备，中标人应注意软硬件的选型、综合考虑各种因素，不能出现选型不当、不兼容或未考虑的因素出现的故障及其他问题。保证活动开始前调试完毕，确保活动顺利开展。</w:t>
      </w:r>
    </w:p>
    <w:p w14:paraId="01B35CF0">
      <w:pPr>
        <w:pStyle w:val="12"/>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安全预案：每场活动应制定安全应急预案，要求投标人秉持完善机制，责任到人的准则，提前做好危机预警的筹备工作，包括但不限于活动组织、防火防灾、客流控制、舆论情况监控等方面可能涉及的危机问题。投标人须对落地活动审批、消防、公安等全面梳理，并建立相关联系，严格审核活动现场搭建、物料制作工艺、客户应急疏导线路、医疗救护、安保等实施方案，并严格监督现场执行情况等。投标人应保证其工作人员的安全、保险等，采购人不承担任何责任。投标人须购买活动</w:t>
      </w:r>
      <w:bookmarkStart w:id="1" w:name="OLE_LINK7"/>
      <w:r>
        <w:rPr>
          <w:rFonts w:hint="eastAsia" w:asciiTheme="minorEastAsia" w:hAnsiTheme="minorEastAsia" w:eastAsiaTheme="minorEastAsia" w:cstheme="minorEastAsia"/>
          <w:color w:val="auto"/>
          <w:kern w:val="2"/>
          <w:sz w:val="24"/>
          <w:szCs w:val="24"/>
          <w:lang w:val="en-US" w:eastAsia="zh-CN" w:bidi="ar-SA"/>
        </w:rPr>
        <w:t>公共责任险</w:t>
      </w:r>
      <w:bookmarkEnd w:id="1"/>
      <w:r>
        <w:rPr>
          <w:rFonts w:hint="eastAsia" w:asciiTheme="minorEastAsia" w:hAnsiTheme="minorEastAsia" w:eastAsiaTheme="minorEastAsia" w:cstheme="minorEastAsia"/>
          <w:color w:val="auto"/>
          <w:kern w:val="2"/>
          <w:sz w:val="24"/>
          <w:szCs w:val="24"/>
          <w:lang w:val="en-US" w:eastAsia="zh-CN" w:bidi="ar-SA"/>
        </w:rPr>
        <w:t>，如发生重大意外事故，须协助主办单位做好相关善后工作。</w:t>
      </w:r>
    </w:p>
    <w:p w14:paraId="46E798FC">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（六）</w:t>
      </w:r>
      <w:r>
        <w:rPr>
          <w:rFonts w:hint="eastAsia" w:asciiTheme="minorEastAsia" w:hAnsiTheme="minorEastAsia" w:eastAsiaTheme="minorEastAsia" w:cstheme="minorEastAsia"/>
          <w:b/>
          <w:bCs/>
          <w:color w:val="auto"/>
          <w:kern w:val="2"/>
          <w:sz w:val="24"/>
          <w:szCs w:val="24"/>
          <w:lang w:val="en-US" w:eastAsia="zh-CN" w:bidi="ar-SA"/>
        </w:rPr>
        <w:t>资料整理与结案报告：</w:t>
      </w:r>
    </w:p>
    <w:p w14:paraId="2E131A7A">
      <w:pPr>
        <w:pStyle w:val="2"/>
        <w:keepNext w:val="0"/>
        <w:keepLines w:val="0"/>
        <w:pageBreakBefore w:val="0"/>
        <w:numPr>
          <w:ilvl w:val="0"/>
          <w:numId w:val="1"/>
        </w:numPr>
        <w:kinsoku/>
        <w:wordWrap/>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（1）资料收集：每场赛事需全程拍摄高清视频（4K分辨率）及照片（不少于200 张），收集媒体报道链接、社交媒体互动数据等，统一存储于云盘，赛后7日内提交给采购人。</w:t>
      </w:r>
    </w:p>
    <w:p w14:paraId="16CDA06E">
      <w:pPr>
        <w:pStyle w:val="2"/>
        <w:keepNext w:val="0"/>
        <w:keepLines w:val="0"/>
        <w:pageBreakBefore w:val="0"/>
        <w:numPr>
          <w:ilvl w:val="0"/>
          <w:numId w:val="1"/>
        </w:numPr>
        <w:kinsoku/>
        <w:wordWrap/>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结案报告：每场赛事结束后7日内提交赛事宣传总结报告，包括活动实施情况、传播数据（直播观看量、话题阅读量、媒体报道情况等）、效果评估及改进建议；所有赛事结束后15日内提交整体项目结案报告，经采购人审核。</w:t>
      </w:r>
    </w:p>
    <w:p w14:paraId="0F5DC338">
      <w:pPr>
        <w:pStyle w:val="2"/>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（七）其他要求</w:t>
      </w:r>
    </w:p>
    <w:p w14:paraId="6B6591AC">
      <w:pPr>
        <w:pStyle w:val="2"/>
        <w:keepNext w:val="0"/>
        <w:keepLines w:val="0"/>
        <w:pageBreakBefore w:val="0"/>
        <w:numPr>
          <w:ilvl w:val="0"/>
          <w:numId w:val="1"/>
        </w:numPr>
        <w:kinsoku/>
        <w:wordWrap/>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1.专项团队：须为本服务项目组建专项团队，专项团队需要分工明确，责任到人，团队人员需要经验丰富，项目负责人不得由项目团队其他人员兼任。</w:t>
      </w:r>
    </w:p>
    <w:p w14:paraId="09D1FEEA">
      <w:pPr>
        <w:pStyle w:val="2"/>
        <w:keepNext w:val="0"/>
        <w:keepLines w:val="0"/>
        <w:pageBreakBefore w:val="0"/>
        <w:numPr>
          <w:ilvl w:val="0"/>
          <w:numId w:val="1"/>
        </w:numPr>
        <w:kinsoku/>
        <w:wordWrap/>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2.版权合规：项目涉及的音乐、字体、图片、视频素材等需取得合法商用版权，涉及的人物肖像权（如运动员采访画面）需获得授权，确保无侵权风险。如产生版权纠纷，责任由中标人全部承担。</w:t>
      </w:r>
    </w:p>
    <w:p w14:paraId="68093BB0">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lang w:val="en-US" w:eastAsia="zh-CN" w:bidi="ar-SA"/>
        </w:rPr>
        <w:t>3.其他事项：完成采购人交办的与赛事宣传相关的其他工作，配合采购人进行阶段性工作检查与评估。</w:t>
      </w:r>
    </w:p>
    <w:p w14:paraId="6190A4ED">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三、商务要求（以“★”标示的内容为不允许负偏离的实质性要求）</w:t>
      </w:r>
    </w:p>
    <w:p w14:paraId="7199C5A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8"/>
        <w:tblW w:w="88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0"/>
        <w:gridCol w:w="1200"/>
        <w:gridCol w:w="1700"/>
        <w:gridCol w:w="5250"/>
      </w:tblGrid>
      <w:tr w14:paraId="32100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57E93EA5">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00" w:type="dxa"/>
          </w:tcPr>
          <w:p w14:paraId="5586807D">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1700" w:type="dxa"/>
          </w:tcPr>
          <w:p w14:paraId="70D6AEC2">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5250" w:type="dxa"/>
          </w:tcPr>
          <w:p w14:paraId="6385B807">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14:paraId="3DF15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0" w:type="dxa"/>
          </w:tcPr>
          <w:p w14:paraId="6FC17853">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00" w:type="dxa"/>
          </w:tcPr>
          <w:p w14:paraId="4F6038E7">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0" w:type="dxa"/>
          </w:tcPr>
          <w:p w14:paraId="3D812727">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5250" w:type="dxa"/>
          </w:tcPr>
          <w:p w14:paraId="66AAE307">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从签订合同之日起至所有赛事宣传服务完成之日止。</w:t>
            </w:r>
          </w:p>
        </w:tc>
      </w:tr>
      <w:tr w14:paraId="08A3A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32107422">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00" w:type="dxa"/>
          </w:tcPr>
          <w:p w14:paraId="77F63BE5">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0" w:type="dxa"/>
          </w:tcPr>
          <w:p w14:paraId="19A3C6DA">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5250" w:type="dxa"/>
          </w:tcPr>
          <w:p w14:paraId="1076AF25">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福建省福州市江厝路15号（采购人指定地点及各赛事举办地）。</w:t>
            </w:r>
          </w:p>
        </w:tc>
      </w:tr>
      <w:tr w14:paraId="0655C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125D3279">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00" w:type="dxa"/>
          </w:tcPr>
          <w:p w14:paraId="7614766B">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0" w:type="dxa"/>
          </w:tcPr>
          <w:p w14:paraId="0E39C10F">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5250" w:type="dxa"/>
          </w:tcPr>
          <w:p w14:paraId="435F3ED7">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完成合同约定的所有宣传服务，提交经采购人确认的宣传方案、物料样品、结案报告、传播数据统计、媒体报道汇总等证明材料。</w:t>
            </w:r>
          </w:p>
        </w:tc>
      </w:tr>
      <w:tr w14:paraId="1A0C3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75F62297">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00" w:type="dxa"/>
          </w:tcPr>
          <w:p w14:paraId="2BE2BCFD">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0" w:type="dxa"/>
          </w:tcPr>
          <w:p w14:paraId="2407B0AA">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5250" w:type="dxa"/>
          </w:tcPr>
          <w:p w14:paraId="70BB6B54">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14:paraId="3D367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17641D4F">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200" w:type="dxa"/>
          </w:tcPr>
          <w:p w14:paraId="37BDF429">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0" w:type="dxa"/>
          </w:tcPr>
          <w:p w14:paraId="77C8133B">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5250" w:type="dxa"/>
          </w:tcPr>
          <w:p w14:paraId="37183F2B">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1、期次1，说明：采购人根据合同约定及相关标准，对宣传服务成果进行验收，验收依据包括宣传方案、结案报告、传播数据、媒体报道材料、现场照片视频等，验收合格后出具验收单。</w:t>
            </w:r>
          </w:p>
        </w:tc>
      </w:tr>
      <w:tr w14:paraId="358DD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509CE6AC">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200" w:type="dxa"/>
          </w:tcPr>
          <w:p w14:paraId="764CD850">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0" w:type="dxa"/>
          </w:tcPr>
          <w:p w14:paraId="5EEAA7B1">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5250" w:type="dxa"/>
          </w:tcPr>
          <w:p w14:paraId="5B8C4255">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1、进度款，合同签订后，中标人提交整体宣传方案并经采购人确认，且完成首场赛事宣传服务并通过初步验收合格且凭中标人提供的等额增值税普通发票后，达到付款条件起15日内，支付合同总金额的30.00%</w:t>
            </w:r>
          </w:p>
          <w:p w14:paraId="5D90ED13">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2、进度款，完成第二、三、四场赛事宣传服务，经采购人验收合格且凭中标人提供的等额增值税普通发票后，达到付款条件起15日内，支付合同总金额的60.00%</w:t>
            </w:r>
          </w:p>
          <w:p w14:paraId="5465181A">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3、进度款，所有服务项目完成，经采购人验收合格后且凭中标人提供的等额增值税普通发票后，达到付款条件起15日内，支付合同总金额的10.00%</w:t>
            </w:r>
          </w:p>
        </w:tc>
      </w:tr>
      <w:tr w14:paraId="45333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7216B9D2">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200" w:type="dxa"/>
          </w:tcPr>
          <w:p w14:paraId="5D5BED07">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0" w:type="dxa"/>
          </w:tcPr>
          <w:p w14:paraId="5E851B42">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5250" w:type="dxa"/>
          </w:tcPr>
          <w:p w14:paraId="7116E0E5">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 本采购包履约保证金为合同金额的5%</w:t>
            </w:r>
          </w:p>
          <w:p w14:paraId="4A35D82C">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缴纳方式：银行转账，支票/汇票/本票，保函/保险</w:t>
            </w:r>
          </w:p>
          <w:p w14:paraId="4DC88122">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说明：本项目履约保证金为合同金额的5%（本采购包为非专门面向中小企业的政府采购项目，若本项目中标人为中小微企业(须提供声明函)，缴纳履约保证金的金额为中标金额的</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%）。中标人需在合同签订前以银行转账、支票或见索即付银行保函等非现金形式缴纳，保函有效期需涵盖服务期结束后 6 个月。如中标人未按合同履行义务，采购人有权扣除履约保证金；全部服务完成且无未了事项后，采购人在收到中标人书面申请后30日内无息退还。</w:t>
            </w:r>
          </w:p>
        </w:tc>
      </w:tr>
    </w:tbl>
    <w:p w14:paraId="184A591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其他商务要求</w:t>
      </w:r>
    </w:p>
    <w:p w14:paraId="38C5A1B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、违约责任</w:t>
      </w:r>
    </w:p>
    <w:p w14:paraId="7BC3277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（一）采购人违约责任</w:t>
      </w:r>
    </w:p>
    <w:p w14:paraId="130D578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1.采购人无正当理由拒绝接受中标人提供的合格服务，应向中标人支付合同总价0.5%的违约金。</w:t>
      </w:r>
    </w:p>
    <w:p w14:paraId="03B23F4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2.采购人无故逾期办理付款手续，应按逾期付款金额每日0.01%向中标人支付违约金。</w:t>
      </w:r>
    </w:p>
    <w:p w14:paraId="2402578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（二）中标人违约责任</w:t>
      </w:r>
    </w:p>
    <w:p w14:paraId="550E62A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1.中标人逾期完成宣传服务的，每逾期1日按逾期服务对应金额的0.05% 支付违约金（从待付款中扣除）；逾期超过10日的，采购人有权单方解除合同，没收履约保证金，若造成损失需另行赔偿。</w:t>
      </w:r>
    </w:p>
    <w:p w14:paraId="267C97C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宣传服务不符合合同约定（如物料质量不达标、传播数据未达到评估指标等），中标人需在采购人要求的期限内整改；拒绝整改或整改后仍不达标的，视为不按合同履约，采购人有权解除合同，没收履约保证金。</w:t>
      </w:r>
    </w:p>
    <w:p w14:paraId="126A957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3.中标人擅自将项目转包或分包的，采购人有权解除合同，没收履约保证金，中标人需返还已收款项，并按合同总价15%支付违约金。</w:t>
      </w:r>
    </w:p>
    <w:p w14:paraId="250B35E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4.因中标人原因导致侵权（如版权、肖像权纠纷），需承担全部法律责任，向采购人支付合同总价20%的违约金，采购人有权解除合同并要求返还已付款项，损失超过违约金的部分需补足。</w:t>
      </w:r>
    </w:p>
    <w:p w14:paraId="2C07FB5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5.上述“损失”包括直接损失、间接损失及维权产生的诉讼费、律师费、差旅费等，采购人有权从待付款中直接扣除违约金或损失赔偿。</w:t>
      </w:r>
    </w:p>
    <w:p w14:paraId="35389DC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、其他事项</w:t>
      </w:r>
    </w:p>
    <w:p w14:paraId="6208D8B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1.单场赛事的单项宣传内容（包括但不限于宣传物料设计、宣传片成片、新闻通稿、传播排期、活动执行方案）的具体交付时间，按照采购人发布的节点要求为准。</w:t>
      </w:r>
    </w:p>
    <w:p w14:paraId="6B67944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2.本项目全部产出成果（包括但不限于宣传片、设计稿、照片视频素材、传播内容、方案报告）的完整知识产权归采购人所有，未经采购方书面同意，中标人不得对外使用、授权第三方使用或用于其他商业用途。</w:t>
      </w:r>
    </w:p>
    <w:p w14:paraId="588AEC6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应对项目执行过程中接触到的体彩内部宣传策略、涉台赛事敏感信息、未公开的赛事安排等全部涉密信息承担保密责任，服务结束后须销毁全部涉密资料，不得泄露给任何第三方，否则须赔偿采购方损失。</w:t>
      </w:r>
    </w:p>
    <w:p w14:paraId="49FB87A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4.投标报价包含本项目所有费用，包括方案策划、物料设计制作、场地搭建、媒体合作、直播设备、人员成本、保险费、税费等，采购人不承担任何额外费用。未列明但必需的费用均视为包含在总报价中。</w:t>
      </w:r>
    </w:p>
    <w:p w14:paraId="42B572D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5.项目执行需严格遵守国家法律法规及《彩票管理条例》等体彩相关规定，如遇法律强制性规定与本需求冲突，按法律规定执行。</w:t>
      </w:r>
    </w:p>
    <w:p w14:paraId="2A81BE0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6.中标人不得将项目主体或关键性工作转包、分包，否则采购人有权终止合同并追究责任。</w:t>
      </w:r>
    </w:p>
    <w:p w14:paraId="71B6B2B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中标人未获得相关授权（如媒体发布权、运动员肖像权）导致损失的，由中标人全额赔偿，并向采购人支付合同总价20%的违约金，采购人有权解除合同并要求返还已付款项，给采购人造成的损失超过违约金的部分需补足。</w:t>
      </w:r>
    </w:p>
    <w:p w14:paraId="25208A9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8.本需求未明确的事项，由采购人与中标人在合同中协商约定。</w:t>
      </w:r>
    </w:p>
    <w:p w14:paraId="0A0085B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9.因本项目产生的争议，双方协商解决；协商不成的，提交采购人所在地有管辖权的法院诉讼解决。</w:t>
      </w:r>
    </w:p>
    <w:p w14:paraId="10B894B5">
      <w:pPr>
        <w:pStyle w:val="10"/>
        <w:keepNext w:val="0"/>
        <w:keepLines w:val="0"/>
        <w:pageBreakBefore w:val="0"/>
        <w:widowControl w:val="0"/>
        <w:kinsoku/>
        <w:wordWrap/>
        <w:overflowPunct/>
        <w:topLinePunct w:val="0"/>
        <w:autoSpaceDE/>
        <w:autoSpaceDN/>
        <w:bidi w:val="0"/>
        <w:adjustRightInd/>
        <w:snapToGrid/>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四、其他事项</w:t>
      </w:r>
    </w:p>
    <w:p w14:paraId="3691CDA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14:paraId="7A260BE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w:t>
      </w:r>
    </w:p>
    <w:p w14:paraId="68399DED">
      <w:pPr>
        <w:pStyle w:val="10"/>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本章“三、商务要求”内容均为不允许负偏离的实质性要求,任意一项负偏离按无效投标处理。</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6E0FBFC">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第六章 政府采购合同</w:t>
      </w:r>
    </w:p>
    <w:p w14:paraId="70A7906E">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参考文本</w:t>
      </w:r>
    </w:p>
    <w:p w14:paraId="63FF725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合同编号：</w:t>
      </w:r>
    </w:p>
    <w:p w14:paraId="322243EB">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 xml:space="preserve"> 福建省政府采购合同（服务类）</w:t>
      </w:r>
    </w:p>
    <w:p w14:paraId="15917CA3">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编制说明</w:t>
      </w:r>
      <w:r>
        <w:rPr>
          <w:rFonts w:hint="eastAsia" w:asciiTheme="minorEastAsia" w:hAnsiTheme="minorEastAsia" w:eastAsiaTheme="minorEastAsia" w:cstheme="minorEastAsia"/>
        </w:rPr>
        <w:br w:type="textWrapping"/>
      </w:r>
    </w:p>
    <w:p w14:paraId="72418591">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1.签订合同应遵守《中华人民共和国政府采购法》及其实施条例、《中华人民共和国民法典》等法律法规及其他有关规定。</w:t>
      </w:r>
    </w:p>
    <w:p w14:paraId="65B70C74">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BCFDE32">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3.政府有关主管部门对若干合同有规范文本的，可使用相应合同文本。</w:t>
      </w:r>
    </w:p>
    <w:p w14:paraId="4A48E7D6">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4.本合同范本仅供参考，采购人应当根据采购项目的实际需求对合同条款进行修改、补充。</w:t>
      </w:r>
    </w:p>
    <w:p w14:paraId="240DCF98">
      <w:pPr>
        <w:pStyle w:val="10"/>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p>
    <w:p w14:paraId="4ED9065C">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住所地：________________</w:t>
      </w:r>
    </w:p>
    <w:p w14:paraId="487AB7D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联系人：________________</w:t>
      </w:r>
    </w:p>
    <w:p w14:paraId="4A1E723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联系电话：______________</w:t>
      </w:r>
    </w:p>
    <w:p w14:paraId="3C19666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传真：________________</w:t>
      </w:r>
    </w:p>
    <w:p w14:paraId="3738D83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电子邮箱：________________</w:t>
      </w:r>
      <w:r>
        <w:rPr>
          <w:rFonts w:hint="eastAsia" w:asciiTheme="minorEastAsia" w:hAnsiTheme="minorEastAsia" w:eastAsiaTheme="minorEastAsia" w:cstheme="minorEastAsia"/>
        </w:rPr>
        <w:br w:type="textWrapping"/>
      </w:r>
    </w:p>
    <w:p w14:paraId="24988096">
      <w:pPr>
        <w:pStyle w:val="10"/>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乙方： ________________</w:t>
      </w:r>
    </w:p>
    <w:p w14:paraId="7BBF55E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住所地： ________________</w:t>
      </w:r>
    </w:p>
    <w:p w14:paraId="6C425067">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联系人：______________</w:t>
      </w:r>
    </w:p>
    <w:p w14:paraId="272CACDC">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联系电话：______________</w:t>
      </w:r>
    </w:p>
    <w:p w14:paraId="032152C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传真：________________</w:t>
      </w:r>
    </w:p>
    <w:p w14:paraId="5BC8F897">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电子邮箱：________________</w:t>
      </w:r>
    </w:p>
    <w:p w14:paraId="193FDA2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根据项目编号为___________ 的 __________项目（以下简称：“本项目”）的采购结果，遵循平等、自愿、公平和诚实信用的原则，双方签署本合同，具体内容如下：</w:t>
      </w:r>
    </w:p>
    <w:p w14:paraId="51C6E9FF">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一、合同组成部分</w:t>
      </w:r>
    </w:p>
    <w:p w14:paraId="2E528A0E">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1.1本合同条款及附件；</w:t>
      </w:r>
    </w:p>
    <w:p w14:paraId="2B19648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1.2采购文件及其附件、补充文件；</w:t>
      </w:r>
    </w:p>
    <w:p w14:paraId="1AB1D084">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1.3乙方的响应文件及其附件、补充文件；</w:t>
      </w:r>
    </w:p>
    <w:p w14:paraId="00D0737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1.4其他文件或材料：</w:t>
      </w:r>
    </w:p>
    <w:p w14:paraId="1994090F">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二、合同标的</w:t>
      </w:r>
      <w:r>
        <w:rPr>
          <w:rFonts w:hint="eastAsia" w:asciiTheme="minorEastAsia" w:hAnsiTheme="minorEastAsia" w:eastAsiaTheme="minorEastAsia" w:cstheme="minorEastAsia"/>
        </w:rPr>
        <w:br w:type="textWrapping"/>
      </w:r>
    </w:p>
    <w:p w14:paraId="13DB4726">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三、价格形式及合同价款</w:t>
      </w:r>
    </w:p>
    <w:p w14:paraId="0DC2D0AF">
      <w:pPr>
        <w:pStyle w:val="10"/>
        <w:keepNext w:val="0"/>
        <w:keepLines w:val="0"/>
        <w:pageBreakBefore w:val="0"/>
        <w:widowControl w:val="0"/>
        <w:kinsoku/>
        <w:wordWrap/>
        <w:overflowPunct/>
        <w:topLinePunct w:val="0"/>
        <w:autoSpaceDE/>
        <w:autoSpaceDN/>
        <w:bidi w:val="0"/>
        <w:adjustRightInd/>
        <w:snapToGrid/>
        <w:jc w:val="left"/>
        <w:textAlignment w:val="auto"/>
        <w:outlineLvl w:val="4"/>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0"/>
        </w:rPr>
        <w:t xml:space="preserve"> 3.1价格形式</w:t>
      </w:r>
    </w:p>
    <w:p w14:paraId="5D9C42A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固定单价合同。完成约定服务事项的含税合同单价为：人民币（大写）元（￥ _____________元）。</w:t>
      </w:r>
    </w:p>
    <w:p w14:paraId="2CFFC5FF">
      <w:pPr>
        <w:pStyle w:val="10"/>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固定总价合同。完成约定服务事项的含税服务费用为：人民币（大写）元（￥_____________ 元）。</w:t>
      </w:r>
    </w:p>
    <w:p w14:paraId="769EA7F1">
      <w:pPr>
        <w:pStyle w:val="10"/>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其他方式。</w:t>
      </w:r>
    </w:p>
    <w:p w14:paraId="33D6AFF9">
      <w:pPr>
        <w:pStyle w:val="10"/>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4"/>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0"/>
        </w:rPr>
        <w:t xml:space="preserve"> 3.2合同价款包含范围</w:t>
      </w:r>
    </w:p>
    <w:p w14:paraId="1F1E7DA6">
      <w:pPr>
        <w:pStyle w:val="10"/>
        <w:keepNext w:val="0"/>
        <w:keepLines w:val="0"/>
        <w:pageBreakBefore w:val="0"/>
        <w:widowControl w:val="0"/>
        <w:kinsoku/>
        <w:wordWrap/>
        <w:overflowPunct/>
        <w:topLinePunct w:val="0"/>
        <w:autoSpaceDE/>
        <w:autoSpaceDN/>
        <w:bidi w:val="0"/>
        <w:adjustRightInd/>
        <w:snapToGrid/>
        <w:jc w:val="left"/>
        <w:textAlignment w:val="auto"/>
        <w:outlineLvl w:val="4"/>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0"/>
        </w:rPr>
        <w:t xml:space="preserve"> 3.3其他需说明的事项：</w:t>
      </w:r>
    </w:p>
    <w:p w14:paraId="18DF1C36">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四、合同标的及服务范围、地点和时间</w:t>
      </w:r>
    </w:p>
    <w:p w14:paraId="00EDF546">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4.1项目名称： _____________</w:t>
      </w:r>
    </w:p>
    <w:p w14:paraId="1E97DBD8">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4.2服务范围：_____________</w:t>
      </w:r>
    </w:p>
    <w:p w14:paraId="64347977">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4.3服务地点：_____________</w:t>
      </w:r>
    </w:p>
    <w:p w14:paraId="7FDFAE0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4.4服务完成时间：_____________</w:t>
      </w:r>
    </w:p>
    <w:p w14:paraId="01A4D670">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五、服务内容、质量标准和要求</w:t>
      </w:r>
    </w:p>
    <w:p w14:paraId="3A3F0E18">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5.1服务工作量的计量方式：_____________</w:t>
      </w:r>
    </w:p>
    <w:p w14:paraId="1021120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5.2服务内容：_____________</w:t>
      </w:r>
    </w:p>
    <w:p w14:paraId="22ED024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5.3技术保障、服务人员组成、所涉及的货物的质量标准：</w:t>
      </w:r>
    </w:p>
    <w:p w14:paraId="0AD3BE0D">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（1）服务技术保障：_____________</w:t>
      </w:r>
    </w:p>
    <w:p w14:paraId="2D10BB4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（2）服务人员组成：_____________</w:t>
      </w:r>
    </w:p>
    <w:p w14:paraId="2A4D80B4">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（3）服务设备及物资投入及质量标准：_____________</w:t>
      </w:r>
    </w:p>
    <w:p w14:paraId="431EEFD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5.4服务质量标准及要求：</w:t>
      </w:r>
    </w:p>
    <w:p w14:paraId="30C8EC3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E4708FD">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AE3E14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5.4.3其他要求：</w:t>
      </w:r>
    </w:p>
    <w:p w14:paraId="0CA78E6F">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六、服务履约验收或考核</w:t>
      </w:r>
    </w:p>
    <w:p w14:paraId="4BEB7C0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F9448C3">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七、甲方的权利与义务</w:t>
      </w:r>
    </w:p>
    <w:p w14:paraId="4FC9950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7.1甲方委派___________为联系人，联系方式 ___________，负责与乙方联系。如甲方联系人发生变更，甲方应书面告知乙方。</w:t>
      </w:r>
    </w:p>
    <w:p w14:paraId="3F8EA06D">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7.2甲方应为乙方开展服务工作提供必要的工作条件，以及对内对外沟通和配合协助。</w:t>
      </w:r>
    </w:p>
    <w:p w14:paraId="1797668C">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7.3甲方应于___________之前提供服务所需的全部资料，并对所提供材料真实性、完整性、合法性负责。</w:t>
      </w:r>
    </w:p>
    <w:p w14:paraId="05865220">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5C9244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7.5甲方应按本合同约定及时足额支付服务费用及相关费用。</w:t>
      </w:r>
    </w:p>
    <w:p w14:paraId="2ECFB65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7.6其他</w:t>
      </w:r>
    </w:p>
    <w:p w14:paraId="5B8E7B4E">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八、乙方的权利与义务</w:t>
      </w:r>
    </w:p>
    <w:p w14:paraId="3613119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8.1乙方委派___________为联系人，联系方式 ___________，负责与甲方联系。如乙方联系人发生变更，乙方应书面告知甲方</w:t>
      </w:r>
    </w:p>
    <w:p w14:paraId="1B9F4C2E">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8.2乙方应国家法律法规和{{乙方的权利与义务-响应要求-福建}}等要求开展{{乙方的权利与义务-开展服务-福建}}服务；</w:t>
      </w:r>
    </w:p>
    <w:p w14:paraId="41CBB98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8.3乙方及其所委派服务人员应按标准或协议约定方式出具服务成果，并对其真实性和合法性负法律责任；</w:t>
      </w:r>
    </w:p>
    <w:p w14:paraId="7ACCF797">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8.4乙方对执行业务过程中知悉的国家秘密或甲方的商业秘密保密。除非国家法律法规及行业规范另有规定,或经甲方同意,乙方不得将其知悉的商业秘密和甲方提供的资料对外泄露。</w:t>
      </w:r>
    </w:p>
    <w:p w14:paraId="63DD0620">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8.5乙方对服务业务应当单独建档，保存完整的工作记录，并对服务过程使用和暂存甲方的文件、材料和财物应当妥善保管。</w:t>
      </w:r>
    </w:p>
    <w:p w14:paraId="5124A79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8.6服务工作结束后,乙方将根据情况对甲方服务相关的管理制度及其他事项等提出改进意见。</w:t>
      </w:r>
    </w:p>
    <w:p w14:paraId="03DF3F6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8.7乙方完全遵守《中华人民共和国劳动合同法》有关规定和《中华人民共和国妇女权益保障法》中关于“劳动和社会保障权益”的有关要求。</w:t>
      </w:r>
    </w:p>
    <w:p w14:paraId="64D57F6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8.8其他</w:t>
      </w:r>
    </w:p>
    <w:p w14:paraId="650E373B">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九、资金支付方式、时间和条件</w:t>
      </w:r>
      <w:r>
        <w:rPr>
          <w:rFonts w:hint="eastAsia" w:asciiTheme="minorEastAsia" w:hAnsiTheme="minorEastAsia" w:eastAsiaTheme="minorEastAsia" w:cstheme="minorEastAsia"/>
        </w:rPr>
        <w:br w:type="textWrapping"/>
      </w:r>
    </w:p>
    <w:p w14:paraId="35257893">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十、履约保证金</w:t>
      </w:r>
    </w:p>
    <w:p w14:paraId="5A748397">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□有，□无。具体如下：（按照采购文件规定填写）。</w:t>
      </w:r>
    </w:p>
    <w:p w14:paraId="3D0B7214">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10.1乙方向甲方缴纳人民币 / 元作为本合同的履约保证金。</w:t>
      </w:r>
    </w:p>
    <w:p w14:paraId="0EC7AF6C">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10.2履约保证金缴纳形式：支票/汇票/电汇/保函等非现金形式。</w:t>
      </w:r>
    </w:p>
    <w:p w14:paraId="5E93992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10.3履约保证金合同履行完毕前有效，合同履行完毕后一次性结清退还。</w:t>
      </w:r>
    </w:p>
    <w:p w14:paraId="042DDA00">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十一、合同期限</w:t>
      </w:r>
      <w:r>
        <w:rPr>
          <w:rFonts w:hint="eastAsia" w:asciiTheme="minorEastAsia" w:hAnsiTheme="minorEastAsia" w:eastAsiaTheme="minorEastAsia" w:cstheme="minorEastAsia"/>
        </w:rPr>
        <w:br w:type="textWrapping"/>
      </w:r>
    </w:p>
    <w:p w14:paraId="3290E53E">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十二、保密条款</w:t>
      </w:r>
    </w:p>
    <w:p w14:paraId="02D53786">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12.1对于在采购和合同履行过程中所获悉的属于保密的内容，甲、乙双方均负有保密义务。</w:t>
      </w:r>
    </w:p>
    <w:p w14:paraId="5F7CAF98">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12.2其他</w:t>
      </w:r>
    </w:p>
    <w:p w14:paraId="7EC172CA">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十三、违约责任</w:t>
      </w:r>
    </w:p>
    <w:p w14:paraId="0322968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13.1甲方违约责任</w:t>
      </w:r>
    </w:p>
    <w:p w14:paraId="5D5295D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（1）甲方无正当理由拒绝乙方提供合格服务的，甲方应向乙方偿付所拒收合同总价________的违约金</w:t>
      </w:r>
    </w:p>
    <w:p w14:paraId="7183191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（2）甲方无故逾期验收和办理合同款项支付手续的,甲方应按逾期付款总额每日________向乙方支付违约金。</w:t>
      </w:r>
    </w:p>
    <w:p w14:paraId="0818D54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（3）其他违约情形</w:t>
      </w:r>
    </w:p>
    <w:p w14:paraId="1EA3A820">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13.2乙方违约责任</w:t>
      </w:r>
    </w:p>
    <w:p w14:paraId="734C5DD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（1）乙方逾期履行服务的，乙方应按逾期交付总额每日________向甲方支付违约金，由甲方从待付货款中扣除。乙方无正当理由逾期超过约定日期________仍不能交付的，视为“乙方不按合同约定履约”；</w:t>
      </w:r>
    </w:p>
    <w:p w14:paraId="78632F0E">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（2）乙方所履行的服务不符合合同规定及《采购文件》规定标准的，甲方有权拒绝，乙方愿意整改但逾期履行的，按乙方逾期履行处理。乙方拒绝整改的，视为“乙方不按合同约定履约”</w:t>
      </w:r>
    </w:p>
    <w:p w14:paraId="05235C0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（3）乙方不按合同约定履约的，甲方可以解除采购合同，并对乙方已缴纳的履约保证金作“不予退还”处理。同时，乙方须按以下约定向甲方支付违约金：</w:t>
      </w:r>
    </w:p>
    <w:p w14:paraId="5E7EBAF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（4）其他违约情形</w:t>
      </w:r>
    </w:p>
    <w:p w14:paraId="5EB84BD0">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十四、不可抗力事件处理</w:t>
      </w:r>
    </w:p>
    <w:p w14:paraId="3BB4B730">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37B0B25">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十五、解决争议的方法</w:t>
      </w:r>
    </w:p>
    <w:p w14:paraId="32DC345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15.1甲、乙双方协商解决。</w:t>
      </w:r>
    </w:p>
    <w:p w14:paraId="24597F0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15.2若协商解决不成，双方明确按以下第_种方式解决：</w:t>
      </w:r>
    </w:p>
    <w:p w14:paraId="3A7EF258">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1、提交仲裁委员会仲裁，具体如下：</w:t>
      </w:r>
    </w:p>
    <w:p w14:paraId="00C58090">
      <w:pPr>
        <w:pStyle w:val="10"/>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2、向人民法院提起诉讼。</w:t>
      </w:r>
    </w:p>
    <w:p w14:paraId="1AA0DC49">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十六、合同其他条款</w:t>
      </w:r>
      <w:r>
        <w:rPr>
          <w:rFonts w:hint="eastAsia" w:asciiTheme="minorEastAsia" w:hAnsiTheme="minorEastAsia" w:eastAsiaTheme="minorEastAsia" w:cstheme="minorEastAsia"/>
        </w:rPr>
        <w:br w:type="textWrapping"/>
      </w:r>
    </w:p>
    <w:p w14:paraId="5F0AC549">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十七、其他约定</w:t>
      </w:r>
    </w:p>
    <w:p w14:paraId="5D07EDAD">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17.1合同文件与本合同具有同等法律效力。</w:t>
      </w:r>
    </w:p>
    <w:p w14:paraId="74A436B0">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6447AF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17.3本合同未尽事宜，遵照《中华人民共和国民法典》有关条文执行。</w:t>
      </w:r>
    </w:p>
    <w:p w14:paraId="060D161C">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17.4本合同正本一式_______份，具有同等法律效力，甲方、乙方各执_______份；副本_______份，_______</w:t>
      </w:r>
    </w:p>
    <w:p w14:paraId="23C83E6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17.5其他</w:t>
      </w:r>
    </w:p>
    <w:p w14:paraId="5BF4EFD3">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十八、合同附件</w:t>
      </w:r>
    </w:p>
    <w:p w14:paraId="17D709E9">
      <w:pPr>
        <w:pStyle w:val="10"/>
        <w:keepNext w:val="0"/>
        <w:keepLines w:val="0"/>
        <w:pageBreakBefore w:val="0"/>
        <w:widowControl w:val="0"/>
        <w:kinsoku/>
        <w:wordWrap/>
        <w:overflowPunct/>
        <w:topLinePunct w:val="0"/>
        <w:autoSpaceDE/>
        <w:autoSpaceDN/>
        <w:bidi w:val="0"/>
        <w:adjustRightInd/>
        <w:snapToGrid/>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十九、合同融资支付约定</w:t>
      </w:r>
    </w:p>
    <w:p w14:paraId="2866E924">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rPr>
        <w:t>19.1本合同已用于政府采购合同融资，为本项目提供合同融资的金融机构为：_______，本合同项下所有款项，甲方须支付至本合同约定的乙方账号，未经_______书面同意，不得变更账号。</w:t>
      </w:r>
    </w:p>
    <w:p w14:paraId="6DEFCD6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中标（成交）供应商应于采购合同签订之日起_______内，向发放政采贷的金融机构提交政府采购中标（成交）通知书和政府采购合同，贷款金额以政府采购合同金额为限。</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4F2AFCD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甲方（采购人）：</w:t>
      </w:r>
    </w:p>
    <w:p w14:paraId="1C4021F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法定（授权）代表人：</w:t>
      </w:r>
    </w:p>
    <w:p w14:paraId="345CA13C">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纳税人识别号：</w:t>
      </w:r>
    </w:p>
    <w:p w14:paraId="3F0B0E14">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开户银行：</w:t>
      </w:r>
    </w:p>
    <w:p w14:paraId="34D3B60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账号：</w:t>
      </w:r>
    </w:p>
    <w:p w14:paraId="428B4386">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乙方（中标或成交人）：</w:t>
      </w:r>
    </w:p>
    <w:p w14:paraId="27035E0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法定（授权）代表人：</w:t>
      </w:r>
    </w:p>
    <w:p w14:paraId="67A417A4">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纳税人识别号：</w:t>
      </w:r>
    </w:p>
    <w:p w14:paraId="3D05C1E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开户银行：</w:t>
      </w:r>
    </w:p>
    <w:p w14:paraId="24065AE8">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账号：</w:t>
      </w:r>
    </w:p>
    <w:p w14:paraId="41EBF9B6">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签订地点：_____________</w:t>
      </w:r>
    </w:p>
    <w:p w14:paraId="152E1CD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签订日期：____年___月___日</w:t>
      </w:r>
    </w:p>
    <w:p w14:paraId="19AB2536">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A627A8D">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第七章 电子投标文件格式</w:t>
      </w:r>
    </w:p>
    <w:p w14:paraId="0F0A5BF8">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编制说明</w:t>
      </w:r>
    </w:p>
    <w:p w14:paraId="1340AE6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1、除招标文件另有规定外，本章中：</w:t>
      </w:r>
    </w:p>
    <w:p w14:paraId="275FBBB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1.1涉及投标人的“全称”：</w:t>
      </w:r>
    </w:p>
    <w:p w14:paraId="5DE2F86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（1）不接受联合体投标的，指投标人的全称。</w:t>
      </w:r>
    </w:p>
    <w:p w14:paraId="4DA0921E">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（2）接受联合体投标且投标人为联合体的，指牵头方的全称并加注（联合体牵头方），即应表述为：“牵头方的全称（联合体牵头方）”。</w:t>
      </w:r>
    </w:p>
    <w:p w14:paraId="01128176">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1.2涉及投标人“加盖单位公章”：</w:t>
      </w:r>
    </w:p>
    <w:p w14:paraId="676C4A2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（1）不接受联合体投标的，指加盖投标人的单位公章。</w:t>
      </w:r>
    </w:p>
    <w:p w14:paraId="176B7F1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（2）接受联合体投标且投标人为联合体的，指加盖联合体牵头方的单位公章。</w:t>
      </w:r>
    </w:p>
    <w:p w14:paraId="45B27595">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1.3涉及“投标人代表签字”：</w:t>
      </w:r>
    </w:p>
    <w:p w14:paraId="3554BFF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（1）不接受联合体投标的，指由投标人的单位负责人或其授权的委托代理人签字，由委托代理人签字的，应提供“单位授权书”。</w:t>
      </w:r>
    </w:p>
    <w:p w14:paraId="1E08D4D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（2）接受联合体投标且投标人为联合体的，指由联合体牵头方的单位负责人或其授权的委托代理人签字，由委托代理人签字的，应提供“单位授权书”。</w:t>
      </w:r>
    </w:p>
    <w:p w14:paraId="1F5A664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1.4“其他组织”指合伙企业、非企业专业服务机构、个体工商户、农村承包经营户等。</w:t>
      </w:r>
    </w:p>
    <w:p w14:paraId="70A24C3A">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1.5“自然人”指具有完全民事行为能力、能够承担民事责任和义务的中国公民。</w:t>
      </w:r>
    </w:p>
    <w:p w14:paraId="0F29CE2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2、除招标文件另有规定外，本章中“投标人的资格及资信证明文件”：</w:t>
      </w:r>
    </w:p>
    <w:p w14:paraId="361813A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2.1投标人应按照招标文件第四章第1.3条第（2）款规定及本章规定进行编制，如有必要，可增加附页，附页作为资格及资信文件的组成部分。</w:t>
      </w:r>
    </w:p>
    <w:p w14:paraId="5E1F49C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2.2接受联合体投标且投标人为联合体的，联合体中的各方均应按照本章第2.1条规定提交相应的全部资料。</w:t>
      </w:r>
    </w:p>
    <w:p w14:paraId="2296CE8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3、投标人对电子投标文件的索引应编制页码。</w:t>
      </w:r>
    </w:p>
    <w:p w14:paraId="03986F7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4、本章提供格式仅供参考，投标人应根据自身实际情况制作电子投标文件。</w:t>
      </w:r>
    </w:p>
    <w:p w14:paraId="10C4D509">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0AC13A8">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封面格式(资格及资信证明部分)</w:t>
      </w:r>
    </w:p>
    <w:p w14:paraId="16812590">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1DEF25ED">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（资格及资信证明部分）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1BB52B78">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5352AAD8">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409B095A">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42F84AFD">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1F17ACD0">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p>
    <w:p w14:paraId="489E37DA">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18CF2C63">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588FBB53">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1E4234F">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073765EA">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一、投标函</w:t>
      </w:r>
    </w:p>
    <w:p w14:paraId="5129D8BA">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二、投标人的资格及资信证明文件</w:t>
      </w:r>
    </w:p>
    <w:p w14:paraId="16B43E7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三、投标保证金</w:t>
      </w:r>
    </w:p>
    <w:p w14:paraId="637819B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2D5AFE7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资格及资信证明部分中不得出现报价部分的全部或部分的投标报价信息（或组成资料），否则资格审查不合格。（联合体协议及分包意向协议中的比例规定，不适用本条款）</w:t>
      </w:r>
    </w:p>
    <w:p w14:paraId="2514A355">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DB20B6A">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一、投标函</w:t>
      </w:r>
    </w:p>
    <w:p w14:paraId="3A934A0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2F6EB26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兹收到贵单位关于</w:t>
      </w:r>
      <w:r>
        <w:rPr>
          <w:rFonts w:hint="eastAsia" w:asciiTheme="minorEastAsia" w:hAnsiTheme="minorEastAsia" w:eastAsiaTheme="minorEastAsia" w:cstheme="minorEastAsia"/>
          <w:sz w:val="24"/>
          <w:szCs w:val="24"/>
          <w:u w:val="single"/>
        </w:rPr>
        <w:t xml:space="preserve">（填写“项目名称”）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u w:val="single"/>
        </w:rPr>
        <w:t xml:space="preserve">（项目编号：　　　　　） </w:t>
      </w:r>
      <w:r>
        <w:rPr>
          <w:rFonts w:hint="eastAsia" w:asciiTheme="minorEastAsia" w:hAnsiTheme="minorEastAsia" w:eastAsiaTheme="minorEastAsia" w:cstheme="minorEastAsia"/>
          <w:sz w:val="24"/>
          <w:szCs w:val="24"/>
        </w:rPr>
        <w:t>的投标邀请，本投标人代表</w:t>
      </w:r>
      <w:r>
        <w:rPr>
          <w:rFonts w:hint="eastAsia" w:asciiTheme="minorEastAsia" w:hAnsiTheme="minorEastAsia" w:eastAsiaTheme="minorEastAsia" w:cstheme="minorEastAsia"/>
          <w:sz w:val="24"/>
          <w:szCs w:val="24"/>
          <w:u w:val="single"/>
        </w:rPr>
        <w:t xml:space="preserve">（填写“全名”） </w:t>
      </w:r>
      <w:r>
        <w:rPr>
          <w:rFonts w:hint="eastAsia" w:asciiTheme="minorEastAsia" w:hAnsiTheme="minorEastAsia" w:eastAsiaTheme="minorEastAsia" w:cstheme="minorEastAsia"/>
          <w:sz w:val="24"/>
          <w:szCs w:val="24"/>
        </w:rPr>
        <w:t>已获得我方正式授权并代表投标人（填写“全称”）参加投标，并提交电子投标文件。我方提交的全部电子投标文件由下述部分组成：</w:t>
      </w:r>
    </w:p>
    <w:p w14:paraId="378D7E9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14:paraId="699B77C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14:paraId="1D5E907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14:paraId="2934C79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14:paraId="1355E4F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14:paraId="123C2EC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①开标一览表</w:t>
      </w:r>
    </w:p>
    <w:p w14:paraId="6E76E4D6">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②投标分项报价表</w:t>
      </w:r>
    </w:p>
    <w:p w14:paraId="1A387286">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14:paraId="68887F2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14:paraId="180F847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14:paraId="065D16AA">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14:paraId="64833310">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14:paraId="4B30C62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14:paraId="1977C76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14:paraId="10CF522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根据本函，本投标人代表宣布我方保证遵守招标文件的全部规定，同时：</w:t>
      </w:r>
    </w:p>
    <w:p w14:paraId="0B1AB535">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1、确认：</w:t>
      </w:r>
    </w:p>
    <w:p w14:paraId="7735587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1.1所投采购包的投标报价详见“开标一览表”及“投标分项报价表”。</w:t>
      </w:r>
    </w:p>
    <w:p w14:paraId="124847E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1.2我方已详细审查全部招标文件[包括但不限于：有关附件（若有）、澄清或修改（若有）等]，并自行承担因对全部招标文件理解不正确或误解而产生的相应后果和责任。</w:t>
      </w:r>
    </w:p>
    <w:p w14:paraId="4B93946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2、承诺及声明：</w:t>
      </w:r>
    </w:p>
    <w:p w14:paraId="460DDF6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2.1我方具备招标文件第一章载明的“投标人的资格要求”且符合招标文件第三章载明的“二、投标人”之规定，否则投标无效。</w:t>
      </w:r>
    </w:p>
    <w:p w14:paraId="74DDF3B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2.2我方提交的电子投标文件各组成部分的全部内容及资料是不可割离且真实、有效、准确、完整和不具有任何误导性的，否则产生不利后果由我方承担责任。</w:t>
      </w:r>
    </w:p>
    <w:p w14:paraId="63E89BE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2.3我方提供的标的价格不高于同期市场价格，否则产生不利后果由我方承担责任。</w:t>
      </w:r>
    </w:p>
    <w:p w14:paraId="12C7D145">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2.4投标保证金：若出现招标文件第三章规定的不予退还情形，同意贵单位不予退还。</w:t>
      </w:r>
    </w:p>
    <w:p w14:paraId="7696052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2.5投标有效期：按照招标文件第三章规定执行，并在招标文件第二章载明的期限内保持有效。</w:t>
      </w:r>
    </w:p>
    <w:p w14:paraId="770DFE7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2.6若中标，将按照招标文件、我方电子投标文件及政府采购合同履行责任和义务。</w:t>
      </w:r>
    </w:p>
    <w:p w14:paraId="77EB57A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2.7若贵单位要求，我方同意提供与本项目投标有关的一切资料、数据或文件，并完全理解贵单位不一定要接受最低的投标报价或收到的任何投标。</w:t>
      </w:r>
    </w:p>
    <w:p w14:paraId="551791F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 我方承诺遵守《中华人民共和国劳动合同法》有关规定和《中华人民共和国妇女权益保障法 》中关于“劳动和社会保障权益”的有关要求。</w:t>
      </w:r>
    </w:p>
    <w:p w14:paraId="5FB3EC4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2.9我方承诺电子投标文件所提供的全部资料真实可靠，并接受评标委员会、采购人、采购代理机构、监管部门进一步审查其中任何资料真实性的要求。</w:t>
      </w:r>
    </w:p>
    <w:p w14:paraId="7C4AE13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2.10除招标文件另有规定外，对于贵单位按照下述联络方式发出的任何信息或通知，均视为我方已收悉前述信息或通知的全部内容：</w:t>
      </w:r>
    </w:p>
    <w:p w14:paraId="49224A6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rPr>
        <w:t xml:space="preserve">                                        </w:t>
      </w:r>
    </w:p>
    <w:p w14:paraId="1FB8138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w:t>
      </w:r>
    </w:p>
    <w:p w14:paraId="3E92060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联系方法：（包括但不限于：联系人、联系电话、手机、传真、电子邮箱等）</w:t>
      </w:r>
    </w:p>
    <w:p w14:paraId="0032142E">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投标人：（全称并加盖单位公章）</w:t>
      </w:r>
    </w:p>
    <w:p w14:paraId="340B09C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    年   月   日</w:t>
      </w:r>
    </w:p>
    <w:p w14:paraId="34558666">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4B2A245">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二、投标人的资格及资信证明文件</w:t>
      </w:r>
    </w:p>
    <w:p w14:paraId="682D62AB">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二-1单位授权书（若有）</w:t>
      </w:r>
    </w:p>
    <w:p w14:paraId="0F367AC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7985159A">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我方的单位负责人</w:t>
      </w:r>
      <w:r>
        <w:rPr>
          <w:rFonts w:hint="eastAsia" w:asciiTheme="minorEastAsia" w:hAnsiTheme="minorEastAsia" w:eastAsiaTheme="minorEastAsia" w:cstheme="minorEastAsia"/>
          <w:sz w:val="24"/>
          <w:szCs w:val="24"/>
          <w:u w:val="single"/>
        </w:rPr>
        <w:t>（填写“单位负责人全名”）</w:t>
      </w:r>
      <w:r>
        <w:rPr>
          <w:rFonts w:hint="eastAsia" w:asciiTheme="minorEastAsia" w:hAnsiTheme="minorEastAsia" w:eastAsiaTheme="minorEastAsia" w:cstheme="minorEastAsia"/>
          <w:sz w:val="24"/>
          <w:szCs w:val="24"/>
        </w:rPr>
        <w:t>授权</w:t>
      </w:r>
      <w:r>
        <w:rPr>
          <w:rFonts w:hint="eastAsia" w:asciiTheme="minorEastAsia" w:hAnsiTheme="minorEastAsia" w:eastAsiaTheme="minorEastAsia" w:cstheme="minorEastAsia"/>
          <w:sz w:val="24"/>
          <w:szCs w:val="24"/>
          <w:u w:val="single"/>
        </w:rPr>
        <w:t>（填写“投标人代表全名”）</w:t>
      </w:r>
      <w:r>
        <w:rPr>
          <w:rFonts w:hint="eastAsia" w:asciiTheme="minorEastAsia" w:hAnsiTheme="minorEastAsia" w:eastAsiaTheme="minorEastAsia" w:cstheme="minorEastAsia"/>
          <w:sz w:val="24"/>
          <w:szCs w:val="24"/>
        </w:rPr>
        <w:t>为投标人代表，代表我方参加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263DC1B">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投标人代表无转委权。特此授权。</w:t>
      </w:r>
    </w:p>
    <w:p w14:paraId="3EE764F0">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488F217D">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w:t>
      </w:r>
    </w:p>
    <w:p w14:paraId="605E2F01">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w:t>
      </w:r>
    </w:p>
    <w:p w14:paraId="37EAF37B">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授权方</w:t>
      </w:r>
    </w:p>
    <w:p w14:paraId="1F916E1E">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40C357BF">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签署日期： 年 月 日</w:t>
      </w:r>
    </w:p>
    <w:p w14:paraId="6DE0A462">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附：单位负责人、投标人代表的身份证正反面复印件</w:t>
      </w:r>
    </w:p>
    <w:p w14:paraId="33A7F31A">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要求：真实有效且内容完整、清晰、整洁。</w:t>
      </w:r>
    </w:p>
    <w:p w14:paraId="57F77BF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2A5E2B3D">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1、企业（银行、保险、石油石化、电力、电信等行业除外）、事业单位和社会团体法人的“单位负责人”指法定代表人，即与实际提交的“营业执照等证明文件”载明的一致。</w:t>
      </w:r>
    </w:p>
    <w:p w14:paraId="79BC330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198B4E6">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3、投标人（自然人除外）：若投标人代表为单位授权的委托代理人，应提供本授权书；若投标人代表为单位负责人，应在此项下提交其身份证正反面复印件，可不提供本授权书。</w:t>
      </w:r>
    </w:p>
    <w:p w14:paraId="0B8F646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4、投标人为自然人的，可不填写本授权书。</w:t>
      </w:r>
    </w:p>
    <w:p w14:paraId="4BE9F27F">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943A230">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 证明材料</w:t>
      </w:r>
    </w:p>
    <w:p w14:paraId="020EBE76">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BA7D95A">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二-2-1 福建省政府采购供应商资格承诺函</w:t>
      </w:r>
    </w:p>
    <w:p w14:paraId="2115CA8B">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4DB4FA8C">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单位名称(自然人姓名):</w:t>
      </w:r>
    </w:p>
    <w:p w14:paraId="6465B832">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统一社会信用代码(自然人身份证号码):</w:t>
      </w:r>
    </w:p>
    <w:p w14:paraId="37FA2587">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w:t>
      </w:r>
    </w:p>
    <w:p w14:paraId="635CAB06">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联系地址和电话:</w:t>
      </w:r>
    </w:p>
    <w:p w14:paraId="4BC8226B">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我单位(本人)自愿参加本次政府采购活动，严格遵守《中华人民共和国政府采购法》及相关法律法规，坚守公开、公平公正和诚实信用等原则，依法诚信经营，并郑重承诺:</w:t>
      </w:r>
    </w:p>
    <w:p w14:paraId="39F3B10D">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一、我单位(本人)具备采购文件要求以及《中华人民共和国政府采购法》第二十二条规定的条件:</w:t>
      </w:r>
    </w:p>
    <w:p w14:paraId="64E52E01">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347E893B">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14:paraId="3C9533BA">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14:paraId="70345881">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14:paraId="34BA23E5">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14:paraId="4D56D001">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14:paraId="146F4485">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C3178D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9F524A0">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名称(单位公章)</w:t>
      </w:r>
    </w:p>
    <w:p w14:paraId="738A40E9">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66510EE7">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1A3012CB">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1.我单位(本人)专指参加政府采购活动的供应商(含自然人)；</w:t>
      </w:r>
    </w:p>
    <w:p w14:paraId="1A85541E">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2.资格承诺的供应商应在投标(响应)文件中按此模板提供承诺函，否则，视为未按照招标文件规定提交投标人的资格及资信文件，按资格审查不通过处理。</w:t>
      </w:r>
    </w:p>
    <w:p w14:paraId="57CD3F31">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60A08A3">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二-2-2 资格证明材料</w:t>
      </w:r>
    </w:p>
    <w:p w14:paraId="69994A35">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营业执照等证明文件</w:t>
      </w:r>
    </w:p>
    <w:p w14:paraId="6DD4D8E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254EE36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）投标人为法人（包括企业、事业单位和社会团体）的</w:t>
      </w:r>
    </w:p>
    <w:p w14:paraId="629EBED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签发的我方统一社会信用代码（请填写法人的具体证照名称）复印件，该证明材料真实有效，否则我方负全部责任。</w:t>
      </w:r>
    </w:p>
    <w:p w14:paraId="6A2D23F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）投标人为非法人（包括其他组织、自然人）的</w:t>
      </w:r>
    </w:p>
    <w:p w14:paraId="13AE925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签发的我方（请填写非自然人的非法人的具体证照名称）复印件，该证明材料真实有效，否则我方负全部责任。</w:t>
      </w:r>
    </w:p>
    <w:p w14:paraId="27EE745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签发的我方（请填写自然人的身份证件名称）复印件，该证明材料真实有效，否则我方负全部责任。</w:t>
      </w:r>
    </w:p>
    <w:p w14:paraId="6F3E0FE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187C06A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1、请投标人按照实际情况编制填写，在相应的（）中打“√”并选择相应的“□”（若有）后，再按照本格式的要求提供相应证明材料的复印件。</w:t>
      </w:r>
    </w:p>
    <w:p w14:paraId="4407E4A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79CD1F5">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5036BF5D">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45F5B6C8">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CC0002C">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财务状况报告（财务报告、或资信证明）</w:t>
      </w:r>
    </w:p>
    <w:p w14:paraId="674BA187">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67B3CBE0">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）投标人提供财务报告的</w:t>
      </w:r>
    </w:p>
    <w:p w14:paraId="50709CA3">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□企业适用：现附上我方</w:t>
      </w:r>
      <w:r>
        <w:rPr>
          <w:rFonts w:hint="eastAsia" w:asciiTheme="minorEastAsia" w:hAnsiTheme="minorEastAsia" w:eastAsiaTheme="minorEastAsia" w:cstheme="minorEastAsia"/>
          <w:sz w:val="24"/>
          <w:szCs w:val="24"/>
          <w:u w:val="single"/>
        </w:rPr>
        <w:t>（填写“具体的年度、或半年度、季度”）</w:t>
      </w:r>
      <w:r>
        <w:rPr>
          <w:rFonts w:hint="eastAsia" w:asciiTheme="minorEastAsia" w:hAnsiTheme="minorEastAsia" w:eastAsiaTheme="minorEastAsia" w:cstheme="minorEastAsia"/>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20DDF765">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□事业单位适用：现附上我方</w:t>
      </w:r>
      <w:r>
        <w:rPr>
          <w:rFonts w:hint="eastAsia" w:asciiTheme="minorEastAsia" w:hAnsiTheme="minorEastAsia" w:eastAsiaTheme="minorEastAsia" w:cstheme="minorEastAsia"/>
          <w:sz w:val="24"/>
          <w:szCs w:val="24"/>
          <w:u w:val="single"/>
        </w:rPr>
        <w:t>（填写“具体的年度、或半年度、或季度”）</w:t>
      </w:r>
      <w:r>
        <w:rPr>
          <w:rFonts w:hint="eastAsia" w:asciiTheme="minorEastAsia" w:hAnsiTheme="minorEastAsia" w:eastAsiaTheme="minorEastAsia" w:cstheme="minorEastAsia"/>
          <w:sz w:val="24"/>
          <w:szCs w:val="24"/>
        </w:rPr>
        <w:t>财务报告复印件，包括资产负债表、收入支出表（或收入费用表）、财政补助收入支出表（若有）、会计师事务所营业执照和注册会计师资格证书，上述证明材料真实有效，否则我方负全部责任。</w:t>
      </w:r>
    </w:p>
    <w:p w14:paraId="307427A6">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□社会团体、民办非企适用：现附上我方</w:t>
      </w:r>
      <w:r>
        <w:rPr>
          <w:rFonts w:hint="eastAsia" w:asciiTheme="minorEastAsia" w:hAnsiTheme="minorEastAsia" w:eastAsiaTheme="minorEastAsia" w:cstheme="minorEastAsia"/>
          <w:sz w:val="24"/>
          <w:szCs w:val="24"/>
          <w:u w:val="single"/>
        </w:rPr>
        <w:t>（填写“具体的年度、或半年度、或季度”）</w:t>
      </w:r>
      <w:r>
        <w:rPr>
          <w:rFonts w:hint="eastAsia" w:asciiTheme="minorEastAsia" w:hAnsiTheme="minorEastAsia" w:eastAsiaTheme="minorEastAsia" w:cstheme="minorEastAsia"/>
          <w:sz w:val="24"/>
          <w:szCs w:val="24"/>
        </w:rPr>
        <w:t>财务报告复印件，包括资产负债表、业务活动表、现金流量表、会计师事务所营业执照和注册会计师资格证书，上述证明材料真实有效，否则我方负全部责任。</w:t>
      </w:r>
    </w:p>
    <w:p w14:paraId="311B9E7F">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）投标人提供资信证明的</w:t>
      </w:r>
    </w:p>
    <w:p w14:paraId="788A5A1A">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□非自然人适用（包括企业、事业单位、社会团体和其他组织）：现附上我方银行：</w:t>
      </w:r>
      <w:r>
        <w:rPr>
          <w:rFonts w:hint="eastAsia" w:asciiTheme="minorEastAsia" w:hAnsiTheme="minorEastAsia" w:eastAsiaTheme="minorEastAsia" w:cstheme="minorEastAsia"/>
          <w:sz w:val="24"/>
          <w:szCs w:val="24"/>
          <w:u w:val="single"/>
        </w:rPr>
        <w:t>（填写“开户银行全称”）</w:t>
      </w:r>
      <w:r>
        <w:rPr>
          <w:rFonts w:hint="eastAsia" w:asciiTheme="minorEastAsia" w:hAnsiTheme="minorEastAsia" w:eastAsiaTheme="minorEastAsia" w:cstheme="minorEastAsia"/>
          <w:sz w:val="24"/>
          <w:szCs w:val="24"/>
        </w:rPr>
        <w:t>出具的资信证明复印件，上述证明材料真实有效，否则我方负全部责任。</w:t>
      </w:r>
    </w:p>
    <w:p w14:paraId="12925DC2">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□自然人适用：现附上我方银行</w:t>
      </w:r>
      <w:r>
        <w:rPr>
          <w:rFonts w:hint="eastAsia" w:asciiTheme="minorEastAsia" w:hAnsiTheme="minorEastAsia" w:eastAsiaTheme="minorEastAsia" w:cstheme="minorEastAsia"/>
          <w:sz w:val="24"/>
          <w:szCs w:val="24"/>
          <w:u w:val="single"/>
        </w:rPr>
        <w:t>：（填写自然人的“个人账户的开户银行全称”）</w:t>
      </w:r>
      <w:r>
        <w:rPr>
          <w:rFonts w:hint="eastAsia" w:asciiTheme="minorEastAsia" w:hAnsiTheme="minorEastAsia" w:eastAsiaTheme="minorEastAsia" w:cstheme="minorEastAsia"/>
          <w:sz w:val="24"/>
          <w:szCs w:val="24"/>
        </w:rPr>
        <w:t>出具的资信证明复印件，上述证明材料真实有效，否则我方负全部责任。</w:t>
      </w:r>
    </w:p>
    <w:p w14:paraId="7C804191">
      <w:pPr>
        <w:pStyle w:val="10"/>
        <w:keepNext w:val="0"/>
        <w:keepLines w:val="0"/>
        <w:pageBreakBefore w:val="0"/>
        <w:widowControl w:val="0"/>
        <w:kinsoku/>
        <w:wordWrap/>
        <w:overflowPunct/>
        <w:topLinePunct w:val="0"/>
        <w:autoSpaceDE/>
        <w:autoSpaceDN/>
        <w:bidi w:val="0"/>
        <w:adjustRightInd/>
        <w:snapToGrid/>
        <w:spacing w:line="264"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5C610452">
      <w:pPr>
        <w:pStyle w:val="10"/>
        <w:keepNext w:val="0"/>
        <w:keepLines w:val="0"/>
        <w:pageBreakBefore w:val="0"/>
        <w:widowControl w:val="0"/>
        <w:kinsoku/>
        <w:wordWrap/>
        <w:overflowPunct/>
        <w:topLinePunct w:val="0"/>
        <w:autoSpaceDE/>
        <w:autoSpaceDN/>
        <w:bidi w:val="0"/>
        <w:adjustRightInd/>
        <w:snapToGrid/>
        <w:spacing w:line="264"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1、请投标人按照实际情况编制填写，在相应的（）中打“√”并选择相应的“□”（若有）后，再按照本格式的要求提供相应证明材料的复印件。</w:t>
      </w:r>
    </w:p>
    <w:p w14:paraId="0FCDC426">
      <w:pPr>
        <w:pStyle w:val="10"/>
        <w:keepNext w:val="0"/>
        <w:keepLines w:val="0"/>
        <w:pageBreakBefore w:val="0"/>
        <w:widowControl w:val="0"/>
        <w:kinsoku/>
        <w:wordWrap/>
        <w:overflowPunct/>
        <w:topLinePunct w:val="0"/>
        <w:autoSpaceDE/>
        <w:autoSpaceDN/>
        <w:bidi w:val="0"/>
        <w:adjustRightInd/>
        <w:snapToGrid/>
        <w:spacing w:line="264"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2、投标人提供的财务报告复印件（成立年限按照投标截止时间推算）应符合下列规定：</w:t>
      </w:r>
    </w:p>
    <w:p w14:paraId="069084DC">
      <w:pPr>
        <w:pStyle w:val="10"/>
        <w:keepNext w:val="0"/>
        <w:keepLines w:val="0"/>
        <w:pageBreakBefore w:val="0"/>
        <w:widowControl w:val="0"/>
        <w:kinsoku/>
        <w:wordWrap/>
        <w:overflowPunct/>
        <w:topLinePunct w:val="0"/>
        <w:autoSpaceDE/>
        <w:autoSpaceDN/>
        <w:bidi w:val="0"/>
        <w:adjustRightInd/>
        <w:snapToGrid/>
        <w:spacing w:line="264"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2.1成立年限满1年及以上的投标人，提供经审计的招标文件规定的年度财务报告。</w:t>
      </w:r>
    </w:p>
    <w:p w14:paraId="1237F7F9">
      <w:pPr>
        <w:pStyle w:val="10"/>
        <w:keepNext w:val="0"/>
        <w:keepLines w:val="0"/>
        <w:pageBreakBefore w:val="0"/>
        <w:widowControl w:val="0"/>
        <w:kinsoku/>
        <w:wordWrap/>
        <w:overflowPunct/>
        <w:topLinePunct w:val="0"/>
        <w:autoSpaceDE/>
        <w:autoSpaceDN/>
        <w:bidi w:val="0"/>
        <w:adjustRightInd/>
        <w:snapToGrid/>
        <w:spacing w:line="264"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2.2成立年限满半年但不足1年的投标人，提供该半年度中任一季度的季度财务报告或该半年度的半年度财务报告。</w:t>
      </w:r>
    </w:p>
    <w:p w14:paraId="0B1AF0AB">
      <w:pPr>
        <w:pStyle w:val="10"/>
        <w:keepNext w:val="0"/>
        <w:keepLines w:val="0"/>
        <w:pageBreakBefore w:val="0"/>
        <w:widowControl w:val="0"/>
        <w:kinsoku/>
        <w:wordWrap/>
        <w:overflowPunct/>
        <w:topLinePunct w:val="0"/>
        <w:autoSpaceDE/>
        <w:autoSpaceDN/>
        <w:bidi w:val="0"/>
        <w:adjustRightInd/>
        <w:snapToGrid/>
        <w:spacing w:line="264"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C283B5B">
      <w:pPr>
        <w:pStyle w:val="10"/>
        <w:keepNext w:val="0"/>
        <w:keepLines w:val="0"/>
        <w:pageBreakBefore w:val="0"/>
        <w:widowControl w:val="0"/>
        <w:kinsoku/>
        <w:wordWrap/>
        <w:overflowPunct/>
        <w:topLinePunct w:val="0"/>
        <w:autoSpaceDE/>
        <w:autoSpaceDN/>
        <w:bidi w:val="0"/>
        <w:adjustRightInd/>
        <w:snapToGrid/>
        <w:spacing w:line="312"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312DE3F1">
      <w:pPr>
        <w:pStyle w:val="10"/>
        <w:keepNext w:val="0"/>
        <w:keepLines w:val="0"/>
        <w:pageBreakBefore w:val="0"/>
        <w:widowControl w:val="0"/>
        <w:kinsoku/>
        <w:wordWrap/>
        <w:overflowPunct/>
        <w:topLinePunct w:val="0"/>
        <w:autoSpaceDE/>
        <w:autoSpaceDN/>
        <w:bidi w:val="0"/>
        <w:adjustRightInd/>
        <w:snapToGrid/>
        <w:spacing w:line="312" w:lineRule="auto"/>
        <w:ind w:firstLine="482"/>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4DEAC258">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依法缴纳税收证明材料</w:t>
      </w:r>
    </w:p>
    <w:p w14:paraId="4CA8217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73A3E90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1、依法缴纳税收的投标人</w:t>
      </w:r>
    </w:p>
    <w:p w14:paraId="537B29A5">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）法人（包括企业、事业单位和社会团体）的</w:t>
      </w:r>
    </w:p>
    <w:p w14:paraId="28123E0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现附上自</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期间我方缴纳（包括但不限于税务机关出具的专用收据、税收缴纳证明或税收代缴银行的缴款收讫凭证）等税收凭据复印件，上述证明材料真实有效，否则我方负全部责任。</w:t>
      </w:r>
    </w:p>
    <w:p w14:paraId="7C544DB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）非法人（包括其他组织、自然人）的</w:t>
      </w:r>
    </w:p>
    <w:p w14:paraId="4F01E45E">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现附上自</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期间我方缴纳（包括但不限于税务机关出具的专用收据、税收缴纳证明或税收代缴银行的缴款收讫凭证）等税收凭据复印件，上述证明材料真实有效，否则我方负全部责任。</w:t>
      </w:r>
    </w:p>
    <w:p w14:paraId="724125A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2、依法免税的投标人</w:t>
      </w:r>
    </w:p>
    <w:p w14:paraId="77B55A8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）现附上我方依法免税的证明材料复印件，上述证明材料真实有效，否则我方负全部责任。</w:t>
      </w:r>
    </w:p>
    <w:p w14:paraId="5A3776D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DFA35A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1、请投标人按照实际情况编制填写，在相应的（）中打“√”，并按照本格式的要求提供相应证明材料的复印件。</w:t>
      </w:r>
    </w:p>
    <w:p w14:paraId="34B4DC20">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2、投标人提供的税收缴纳凭据复印件应符合下列规定：</w:t>
      </w:r>
    </w:p>
    <w:p w14:paraId="1DC4D0E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2.1投标截止时间前（不含投标截止时间的当月）已依法缴纳税收的投标人，提供投标截止时间前六个月（不含投标截止时间的当月）中任一月份的税收缴纳凭据复印件。</w:t>
      </w:r>
    </w:p>
    <w:p w14:paraId="3B039FB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2.2投标截止时间的当月成立的投标人，视同满足本项资格条件要求。</w:t>
      </w:r>
    </w:p>
    <w:p w14:paraId="5B1DF6F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3、若为依法免税范围的投标人，提供依法免税证明材料的，视同满足本项资格条件要求。</w:t>
      </w:r>
    </w:p>
    <w:p w14:paraId="00110248">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72FBD76E">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45294B15">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8A31A96">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依法缴纳社会保障资金证明材料</w:t>
      </w:r>
    </w:p>
    <w:p w14:paraId="5309C390">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69CC2F9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1、依法缴纳社会保障资金的投标人</w:t>
      </w:r>
    </w:p>
    <w:p w14:paraId="442788A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）法人（包括企业、事业单位和社会团体）的</w:t>
      </w:r>
    </w:p>
    <w:p w14:paraId="7330EF4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现附上自</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12185E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）非法人（包括其他组织、自然人）的</w:t>
      </w:r>
    </w:p>
    <w:p w14:paraId="0D43FC5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38306BD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2、依法不需要缴纳或暂缓缴纳社会保障资金的投标人</w:t>
      </w:r>
    </w:p>
    <w:p w14:paraId="2398757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）现附上我方依法不需要缴纳或暂缓缴纳社会保障资金证明材料复印件，上述证明材料真实有效，否则我方负全部责任。</w:t>
      </w:r>
    </w:p>
    <w:p w14:paraId="732BA5F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1F546EE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1、请投标人按照实际情况编制填写，在相应的（）中打“√”，并按照本格式的要求提供相应证明材料的复印件。</w:t>
      </w:r>
    </w:p>
    <w:p w14:paraId="711A8C3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2、投标人提供的社会保障资金缴纳凭据复印件应符合下列规定：</w:t>
      </w:r>
    </w:p>
    <w:p w14:paraId="320B74B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6458A9C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2.2投标截止时间的当月成立的投标人，视同满足本项资格条件要求。</w:t>
      </w:r>
    </w:p>
    <w:p w14:paraId="50DC512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3、若为依法不需要缴纳或暂缓缴纳社会保障资金的投标人，提供依法不需要缴纳或暂缓缴纳社会保障资金证明材料的，视同满足本项资格条件要求。</w:t>
      </w:r>
    </w:p>
    <w:p w14:paraId="01E3215D">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3003B873">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31B9F4EB">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0BDC2F3">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具备履行合同所必需设备和专业技术能力的声明函（若有）</w:t>
      </w:r>
    </w:p>
    <w:p w14:paraId="377BB7C5">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3685A3A5">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我方具备履行合同所必需的设备和专业技术能力，否则产生不利后果由我方承担责任。</w:t>
      </w:r>
    </w:p>
    <w:p w14:paraId="42421F54">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14:paraId="29D2ED9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171BECBD">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1、招标文件未要求投标人提供“具备履行合同所必需的设备和专业技术能力专项证明材料”的，投标人应提供本声明函。</w:t>
      </w:r>
    </w:p>
    <w:p w14:paraId="5F727122">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2、招标文件要求投标人提供“具备履行合同所必需的设备和专业技术能力专项证明材料”的，投标人可不提供本声明函。</w:t>
      </w:r>
    </w:p>
    <w:p w14:paraId="098A657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3、请投标人根据实际情况如实声明，否则视为提供虚假材料。</w:t>
      </w:r>
    </w:p>
    <w:p w14:paraId="73728E22">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7123D6F0">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53CB69EB">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8975F24">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参加采购活动前三年内在经营活动中没有重大违法记录书面声明</w:t>
      </w:r>
    </w:p>
    <w:p w14:paraId="112A4CF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033CA95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C198642">
      <w:pPr>
        <w:pStyle w:val="10"/>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14:paraId="5E8212B3">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29EA82D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26CD90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请投标人根据实际情况如实声明，否则视为提供虚假材料。</w:t>
      </w:r>
    </w:p>
    <w:p w14:paraId="27EF59E6">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6D827F0D">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3EA4B033">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E2674C4">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二-3信用记录查询提示</w:t>
      </w:r>
    </w:p>
    <w:p w14:paraId="601C785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1、由资格审查小组通过网站查询并打印投标人的信用记录。</w:t>
      </w:r>
    </w:p>
    <w:p w14:paraId="0544747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FD2D7E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8ECDA94">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C483CF1">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二-4中小企业声明函</w:t>
      </w:r>
    </w:p>
    <w:p w14:paraId="350ACC25">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14:paraId="55D9B5F2">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14:paraId="2CD9435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6765394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万元¹，属于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4EED831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3BD7B82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44902680">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639796C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1EB3AAD1">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32EE1B40">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4E00CDF1">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656551A">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14:paraId="63955B70">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33699AE">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5CD57FB">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964F64C">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14:paraId="1A1261C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6665DC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万元¹，属于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47D9232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5E3FBCA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5561A45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2D99C29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73081986">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3BDD5548">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1D86CD47">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B762EC9">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14:paraId="22C5F846">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4A3A59">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5146EAB">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CC574FB">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w:t>
      </w:r>
    </w:p>
    <w:p w14:paraId="277C7582">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14:paraId="5125CFE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DBA20C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33F8E9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）由本投标人承建的（填写“所投采购包、品目号”）工程</w:t>
      </w:r>
    </w:p>
    <w:p w14:paraId="37CFBB6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）由本投标人承接的（填写“所投采购包、品目号”）服务；</w:t>
      </w:r>
    </w:p>
    <w:p w14:paraId="7C40B0EE">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本投标人对上述声明的真实性负责。如有虚假，将依法承担相应责任。</w:t>
      </w:r>
    </w:p>
    <w:p w14:paraId="6B591F6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5C16DD74">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1、请投标人按照实际情况编制填写本声明函，并在相应的（）中打“√”。</w:t>
      </w:r>
    </w:p>
    <w:p w14:paraId="77ED66B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2、若《残疾人福利性单位声明函》内容不真实，视为提供虚假材料。</w:t>
      </w:r>
    </w:p>
    <w:p w14:paraId="715CC2D4">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5EBC7274">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5B84F7F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附：</w:t>
      </w:r>
    </w:p>
    <w:p w14:paraId="7DD5AEDF">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14:paraId="31347D3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投标人为监狱企业，提供本单位制造的货物（承接的服务），并在电子投标文件中提供省级以上监狱管理局、戒毒管理局（含新疆生产建设兵团）出具的属于监狱企业的证明文件。</w:t>
      </w:r>
    </w:p>
    <w:p w14:paraId="492AF158">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113585F">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二-5联合体协议（若有）</w:t>
      </w:r>
    </w:p>
    <w:p w14:paraId="57785B3A">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691B3A92">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兹有</w:t>
      </w:r>
      <w:r>
        <w:rPr>
          <w:rFonts w:hint="eastAsia" w:asciiTheme="minorEastAsia" w:hAnsiTheme="minorEastAsia" w:eastAsiaTheme="minorEastAsia" w:cstheme="minorEastAsia"/>
          <w:sz w:val="24"/>
          <w:szCs w:val="24"/>
          <w:u w:val="single"/>
        </w:rPr>
        <w:t>（填写“联合体中各方的全称”，各方的全称之间请用“、”分割）</w:t>
      </w:r>
      <w:r>
        <w:rPr>
          <w:rFonts w:hint="eastAsia" w:asciiTheme="minorEastAsia" w:hAnsiTheme="minorEastAsia" w:eastAsiaTheme="minorEastAsia" w:cstheme="minorEastAsia"/>
          <w:sz w:val="24"/>
          <w:szCs w:val="24"/>
        </w:rPr>
        <w:t>自愿组成联合体，共同参加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 xml:space="preserve"> 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）的投标。现就联合体参加本项目投标的有关事宜达成下列协议：</w:t>
      </w:r>
    </w:p>
    <w:p w14:paraId="651CE481">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一、联合体各方应承担的工作和义务具体如下：</w:t>
      </w:r>
    </w:p>
    <w:p w14:paraId="6E6BAF8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1、牵头方（全称）：</w:t>
      </w:r>
      <w:r>
        <w:rPr>
          <w:rFonts w:hint="eastAsia" w:asciiTheme="minorEastAsia" w:hAnsiTheme="minorEastAsia" w:eastAsiaTheme="minorEastAsia" w:cstheme="minorEastAsia"/>
          <w:sz w:val="24"/>
          <w:szCs w:val="24"/>
          <w:u w:val="single"/>
        </w:rPr>
        <w:t xml:space="preserve">（填写“工作及义务的具体内容”） </w:t>
      </w:r>
      <w:r>
        <w:rPr>
          <w:rFonts w:hint="eastAsia" w:asciiTheme="minorEastAsia" w:hAnsiTheme="minorEastAsia" w:eastAsiaTheme="minorEastAsia" w:cstheme="minorEastAsia"/>
          <w:sz w:val="24"/>
          <w:szCs w:val="24"/>
        </w:rPr>
        <w:t>；</w:t>
      </w:r>
    </w:p>
    <w:p w14:paraId="2755D6E0">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2、成员方：</w:t>
      </w:r>
    </w:p>
    <w:p w14:paraId="78A5E47B">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2.1（成员一的全称）：</w:t>
      </w:r>
      <w:r>
        <w:rPr>
          <w:rFonts w:hint="eastAsia" w:asciiTheme="minorEastAsia" w:hAnsiTheme="minorEastAsia" w:eastAsiaTheme="minorEastAsia" w:cstheme="minorEastAsia"/>
          <w:sz w:val="24"/>
          <w:szCs w:val="24"/>
          <w:u w:val="single"/>
        </w:rPr>
        <w:t>（填写“工作及义务的具体内容”）</w:t>
      </w:r>
      <w:r>
        <w:rPr>
          <w:rFonts w:hint="eastAsia" w:asciiTheme="minorEastAsia" w:hAnsiTheme="minorEastAsia" w:eastAsiaTheme="minorEastAsia" w:cstheme="minorEastAsia"/>
          <w:sz w:val="24"/>
          <w:szCs w:val="24"/>
        </w:rPr>
        <w:t xml:space="preserve"> ；</w:t>
      </w:r>
    </w:p>
    <w:p w14:paraId="6D35C690">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08B1D2AE">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二、联合体各方的合同金额占比，具体如下：</w:t>
      </w:r>
    </w:p>
    <w:p w14:paraId="2FFF6CDE">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1.牵头方（</w:t>
      </w:r>
      <w:r>
        <w:rPr>
          <w:rFonts w:hint="eastAsia" w:asciiTheme="minorEastAsia" w:hAnsiTheme="minorEastAsia" w:eastAsiaTheme="minorEastAsia" w:cstheme="minorEastAsia"/>
          <w:sz w:val="24"/>
          <w:szCs w:val="24"/>
          <w:u w:val="single"/>
        </w:rPr>
        <w:t xml:space="preserve"> 全称</w:t>
      </w:r>
      <w:r>
        <w:rPr>
          <w:rFonts w:hint="eastAsia" w:asciiTheme="minorEastAsia" w:hAnsiTheme="minorEastAsia" w:eastAsiaTheme="minorEastAsia" w:cstheme="minorEastAsia"/>
          <w:sz w:val="24"/>
          <w:szCs w:val="24"/>
        </w:rPr>
        <w:t xml:space="preserve"> ）的合同金额占合同总额的</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14:paraId="51D6CF33">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2.成员方：</w:t>
      </w:r>
    </w:p>
    <w:p w14:paraId="5E68B25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u w:val="single"/>
        </w:rPr>
        <w:t xml:space="preserve"> 成员1的全称 </w:t>
      </w:r>
      <w:r>
        <w:rPr>
          <w:rFonts w:hint="eastAsia" w:asciiTheme="minorEastAsia" w:hAnsiTheme="minorEastAsia" w:eastAsiaTheme="minorEastAsia" w:cstheme="minorEastAsia"/>
          <w:sz w:val="24"/>
          <w:szCs w:val="24"/>
        </w:rPr>
        <w:t>）的合同金额占合同总额的</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14:paraId="351755DA">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744FC4C7">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三、联合体各方约定：</w:t>
      </w:r>
    </w:p>
    <w:p w14:paraId="493D1CAE">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w:t>
      </w:r>
      <w:r>
        <w:rPr>
          <w:rFonts w:hint="eastAsia" w:asciiTheme="minorEastAsia" w:hAnsiTheme="minorEastAsia" w:eastAsiaTheme="minorEastAsia" w:cstheme="minorEastAsia"/>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54D952C">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2、联合体各方约定由</w:t>
      </w:r>
      <w:r>
        <w:rPr>
          <w:rFonts w:hint="eastAsia" w:asciiTheme="minorEastAsia" w:hAnsiTheme="minorEastAsia" w:eastAsiaTheme="minorEastAsia" w:cstheme="minorEastAsia"/>
          <w:sz w:val="24"/>
          <w:szCs w:val="24"/>
          <w:u w:val="single"/>
        </w:rPr>
        <w:t>（填写“牵头方的全称”）代表联合体办理投标保证金事宜。</w:t>
      </w:r>
    </w:p>
    <w:p w14:paraId="00F338E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41EF59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6D59012">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五、本协议自签署之日起生效，政府采购合同履行完毕后自动失效。</w:t>
      </w:r>
    </w:p>
    <w:p w14:paraId="266B664C">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六、本协议一式</w:t>
      </w:r>
      <w:r>
        <w:rPr>
          <w:rFonts w:hint="eastAsia" w:asciiTheme="minorEastAsia" w:hAnsiTheme="minorEastAsia" w:eastAsiaTheme="minorEastAsia" w:cstheme="minorEastAsia"/>
          <w:sz w:val="24"/>
          <w:szCs w:val="24"/>
          <w:u w:val="single"/>
        </w:rPr>
        <w:t>（填写具体份数）</w:t>
      </w:r>
      <w:r>
        <w:rPr>
          <w:rFonts w:hint="eastAsia" w:asciiTheme="minorEastAsia" w:hAnsiTheme="minorEastAsia" w:eastAsiaTheme="minorEastAsia" w:cstheme="minorEastAsia"/>
          <w:sz w:val="24"/>
          <w:szCs w:val="24"/>
        </w:rPr>
        <w:t>份，联合体各方各执一份，电子投标文件中提交一份。</w:t>
      </w:r>
    </w:p>
    <w:p w14:paraId="69ADEB3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4D8C419E">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牵头方：</w:t>
      </w:r>
      <w:r>
        <w:rPr>
          <w:rFonts w:hint="eastAsia" w:asciiTheme="minorEastAsia" w:hAnsiTheme="minorEastAsia" w:eastAsiaTheme="minorEastAsia" w:cstheme="minorEastAsia"/>
          <w:sz w:val="24"/>
          <w:szCs w:val="24"/>
          <w:u w:val="single"/>
        </w:rPr>
        <w:t>（全称并加盖单位公章）</w:t>
      </w:r>
    </w:p>
    <w:p w14:paraId="6165D43D">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（签字或盖章）</w:t>
      </w:r>
    </w:p>
    <w:p w14:paraId="689B24BA">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成员一：</w:t>
      </w:r>
      <w:r>
        <w:rPr>
          <w:rFonts w:hint="eastAsia" w:asciiTheme="minorEastAsia" w:hAnsiTheme="minorEastAsia" w:eastAsiaTheme="minorEastAsia" w:cstheme="minorEastAsia"/>
          <w:sz w:val="24"/>
          <w:szCs w:val="24"/>
          <w:u w:val="single"/>
        </w:rPr>
        <w:t>（全称并加盖成员一的单位公章）</w:t>
      </w:r>
    </w:p>
    <w:p w14:paraId="5CE0E8E5">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（签字或盖章）</w:t>
      </w:r>
    </w:p>
    <w:p w14:paraId="2BCDEBF5">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0A5B907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成员**：</w:t>
      </w:r>
      <w:r>
        <w:rPr>
          <w:rFonts w:hint="eastAsia" w:asciiTheme="minorEastAsia" w:hAnsiTheme="minorEastAsia" w:eastAsiaTheme="minorEastAsia" w:cstheme="minorEastAsia"/>
          <w:sz w:val="24"/>
          <w:szCs w:val="24"/>
          <w:u w:val="single"/>
        </w:rPr>
        <w:t>（全称并加盖成员**的单位公章）</w:t>
      </w:r>
    </w:p>
    <w:p w14:paraId="083348D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（签字或盖章）</w:t>
      </w:r>
    </w:p>
    <w:p w14:paraId="68EC0692">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签署日期：</w:t>
      </w:r>
      <w:r>
        <w:rPr>
          <w:rFonts w:hint="eastAsia" w:asciiTheme="minorEastAsia" w:hAnsiTheme="minorEastAsia" w:eastAsiaTheme="minorEastAsia" w:cstheme="minorEastAsia"/>
          <w:sz w:val="24"/>
          <w:szCs w:val="24"/>
          <w:u w:val="single"/>
        </w:rPr>
        <w:t>　　年　　月　　日</w:t>
      </w:r>
    </w:p>
    <w:p w14:paraId="16B94C9B">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0831CC53">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1、招标文件接受联合体投标且投标人为联合体的，投标人应提供本协议；否则无须提供。</w:t>
      </w:r>
    </w:p>
    <w:p w14:paraId="5F752DDE">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2、本协议由委托代理人签字或盖章的，应按照本章载明的格式提供“单位授权书”。</w:t>
      </w:r>
    </w:p>
    <w:p w14:paraId="7F7FC9E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3、在以联合体形式落实中小企业预留份额项目中，投标人除了要提供《中小企业声明函》，还需提供本协议。</w:t>
      </w:r>
    </w:p>
    <w:p w14:paraId="5344C8B5">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C60A03F">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二-6分包意向协议（若有）</w:t>
      </w:r>
    </w:p>
    <w:p w14:paraId="0E2DD171">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甲方（总包方）：</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（即本项目的投标人）</w:t>
      </w:r>
    </w:p>
    <w:p w14:paraId="36A684C2">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乙方（分包方）：</w:t>
      </w:r>
      <w:r>
        <w:rPr>
          <w:rFonts w:hint="eastAsia" w:asciiTheme="minorEastAsia" w:hAnsiTheme="minorEastAsia" w:eastAsiaTheme="minorEastAsia" w:cstheme="minorEastAsia"/>
          <w:sz w:val="24"/>
          <w:szCs w:val="24"/>
          <w:u w:val="single"/>
        </w:rPr>
        <w:t>　　　　　　　</w:t>
      </w:r>
    </w:p>
    <w:p w14:paraId="612F2E60">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兹有甲方参加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 xml:space="preserve"> 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）的政府采购活动。甲方期望将采购项目的部分采购标的分包给乙方完成，而乙方保证能够向甲方提供本协议项下的采购标的，甲、乙双方就合同分包的有关事宜达成下列协议：</w:t>
      </w:r>
    </w:p>
    <w:p w14:paraId="47B5F522">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一、分包标的</w:t>
      </w:r>
    </w:p>
    <w:p w14:paraId="2ECC384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（根据双方的意向填写，可以是表格或文字描述）。</w:t>
      </w:r>
    </w:p>
    <w:p w14:paraId="7240BE7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二、分包合同金额占比</w:t>
      </w:r>
    </w:p>
    <w:p w14:paraId="09EBBFD3">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分包合同价占投标总价的比例：</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14:paraId="2A9993D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三、其他条款</w:t>
      </w:r>
    </w:p>
    <w:p w14:paraId="5BE95726">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E208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F1279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tc>
        <w:tc>
          <w:tcPr>
            <w:tcW w:w="4153" w:type="dxa"/>
          </w:tcPr>
          <w:p w14:paraId="057E94E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tc>
      </w:tr>
      <w:tr w14:paraId="75EF3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1B87E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c>
          <w:tcPr>
            <w:tcW w:w="4153" w:type="dxa"/>
          </w:tcPr>
          <w:p w14:paraId="726E1B0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r>
      <w:tr w14:paraId="4B7FB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41F19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c>
          <w:tcPr>
            <w:tcW w:w="4153" w:type="dxa"/>
          </w:tcPr>
          <w:p w14:paraId="56C568E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r>
      <w:tr w14:paraId="14EF5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3C93B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c>
          <w:tcPr>
            <w:tcW w:w="4153" w:type="dxa"/>
          </w:tcPr>
          <w:p w14:paraId="60E3C76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r>
      <w:tr w14:paraId="18CB2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DC3BE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4153" w:type="dxa"/>
          </w:tcPr>
          <w:p w14:paraId="77D0DB8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r>
      <w:tr w14:paraId="42633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72B6A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4153" w:type="dxa"/>
          </w:tcPr>
          <w:p w14:paraId="79E511C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r>
      <w:tr w14:paraId="2D06D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05CEE49">
            <w:pPr>
              <w:pStyle w:val="10"/>
              <w:keepNext w:val="0"/>
              <w:keepLines w:val="0"/>
              <w:pageBreakBefore w:val="0"/>
              <w:widowControl w:val="0"/>
              <w:kinsoku/>
              <w:wordWrap/>
              <w:overflowPunct/>
              <w:topLinePunct w:val="0"/>
              <w:autoSpaceDE/>
              <w:autoSpaceDN/>
              <w:bidi w:val="0"/>
              <w:adjustRightInd/>
              <w:snapToGrid/>
              <w:spacing w:line="360" w:lineRule="auto"/>
              <w:ind w:firstLine="96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签订地点：</w:t>
            </w:r>
            <w:r>
              <w:rPr>
                <w:rFonts w:hint="eastAsia" w:asciiTheme="minorEastAsia" w:hAnsiTheme="minorEastAsia" w:eastAsiaTheme="minorEastAsia" w:cstheme="minorEastAsia"/>
                <w:sz w:val="24"/>
                <w:szCs w:val="24"/>
                <w:u w:val="single"/>
              </w:rPr>
              <w:t>　　　　　　　　　　</w:t>
            </w:r>
          </w:p>
          <w:p w14:paraId="4C58070D">
            <w:pPr>
              <w:pStyle w:val="10"/>
              <w:keepNext w:val="0"/>
              <w:keepLines w:val="0"/>
              <w:pageBreakBefore w:val="0"/>
              <w:widowControl w:val="0"/>
              <w:kinsoku/>
              <w:wordWrap/>
              <w:overflowPunct/>
              <w:topLinePunct w:val="0"/>
              <w:autoSpaceDE/>
              <w:autoSpaceDN/>
              <w:bidi w:val="0"/>
              <w:adjustRightInd/>
              <w:snapToGrid/>
              <w:spacing w:line="360" w:lineRule="auto"/>
              <w:ind w:firstLine="96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r>
              <w:rPr>
                <w:rFonts w:hint="eastAsia" w:asciiTheme="minorEastAsia" w:hAnsiTheme="minorEastAsia" w:eastAsiaTheme="minorEastAsia" w:cstheme="minorEastAsia"/>
                <w:sz w:val="24"/>
                <w:szCs w:val="24"/>
                <w:u w:val="single"/>
              </w:rPr>
              <w:t>　　年　　月　　日</w:t>
            </w:r>
          </w:p>
        </w:tc>
      </w:tr>
    </w:tbl>
    <w:p w14:paraId="0CDF51FF">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7BA04E8D">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1.招标文件接受合同分包且投标人拟将合同分包的，应提供本协议；否则无须提供。</w:t>
      </w:r>
    </w:p>
    <w:p w14:paraId="1DD8E355">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2.本协议由委托代理人签字或盖章的，应按照本章载明的格式提供“单位授权书”。</w:t>
      </w:r>
    </w:p>
    <w:p w14:paraId="0E910662">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3.在以合同分包形式落实中小企业预留份额项目中，投标人除了要提供《中小企业声明函》，还需提供本协议。</w:t>
      </w:r>
    </w:p>
    <w:p w14:paraId="1FDBE8FC">
      <w:pPr>
        <w:pStyle w:val="10"/>
        <w:keepNext w:val="0"/>
        <w:keepLines w:val="0"/>
        <w:pageBreakBefore w:val="0"/>
        <w:widowControl w:val="0"/>
        <w:kinsoku/>
        <w:wordWrap/>
        <w:overflowPunct/>
        <w:topLinePunct w:val="0"/>
        <w:autoSpaceDE/>
        <w:autoSpaceDN/>
        <w:bidi w:val="0"/>
        <w:adjustRightInd/>
        <w:snapToGrid/>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35B523F">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二-7其他资格证明文件（若有）</w:t>
      </w:r>
    </w:p>
    <w:p w14:paraId="0B306B28">
      <w:pPr>
        <w:pStyle w:val="10"/>
        <w:keepNext w:val="0"/>
        <w:keepLines w:val="0"/>
        <w:pageBreakBefore w:val="0"/>
        <w:widowControl w:val="0"/>
        <w:kinsoku/>
        <w:wordWrap/>
        <w:overflowPunct/>
        <w:topLinePunct w:val="0"/>
        <w:autoSpaceDE/>
        <w:autoSpaceDN/>
        <w:bidi w:val="0"/>
        <w:adjustRightInd/>
        <w:snapToGrid/>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二-7-①招标文件规定的其他资格证明文件（若有）</w:t>
      </w:r>
    </w:p>
    <w:p w14:paraId="4110B79A">
      <w:pPr>
        <w:pStyle w:val="10"/>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14:paraId="26C415F5">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除招标文件另有规定外，招标文件要求提交的除前述资格证明文件外的其他资格证明文件（若有）加盖投标人的单位公章后应在此项下提交。</w:t>
      </w:r>
    </w:p>
    <w:p w14:paraId="5BDD6FD2">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69B0FAB">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三、投标保证金</w:t>
      </w:r>
    </w:p>
    <w:p w14:paraId="68AA2292">
      <w:pPr>
        <w:pStyle w:val="10"/>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14:paraId="6D7870B6">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1、在此项下提交的“投标保证金”材料可使用转账凭证复印件或从福建省政府采购网上公开信息系统中下载的有关原始页面的打印件。</w:t>
      </w:r>
    </w:p>
    <w:p w14:paraId="6287758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2、投标保证金是否已提交的认定按照招标文件第三章规定执行。</w:t>
      </w:r>
    </w:p>
    <w:p w14:paraId="5A62642E">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66A00C1">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封面格式(报价部分)</w:t>
      </w:r>
    </w:p>
    <w:p w14:paraId="111246F3">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0C5127F1">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（报价部分）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31615983">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157FAB93">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653CCBC4">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4A5D1BA4">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3F067BAC">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p>
    <w:p w14:paraId="6EE2C638">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70E5A23C">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4522FE43">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2BED432">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6D2F1E82">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一、开标（报价）一览表</w:t>
      </w:r>
    </w:p>
    <w:p w14:paraId="12733F0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二、投标（响应）报价明细表</w:t>
      </w:r>
    </w:p>
    <w:p w14:paraId="103B06AB">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三、招标文件规定的价格扣除证明材料（若有）</w:t>
      </w:r>
    </w:p>
    <w:p w14:paraId="281B2DC7">
      <w:pPr>
        <w:pStyle w:val="10"/>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F45C0F4">
      <w:pPr>
        <w:pStyle w:val="10"/>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开标（报价）一览表</w:t>
      </w:r>
    </w:p>
    <w:p w14:paraId="37951B0C">
      <w:pPr>
        <w:pStyle w:val="10"/>
        <w:keepNext w:val="0"/>
        <w:keepLines w:val="0"/>
        <w:pageBreakBefore w:val="0"/>
        <w:widowControl w:val="0"/>
        <w:kinsoku/>
        <w:wordWrap/>
        <w:overflowPunct/>
        <w:topLinePunct w:val="0"/>
        <w:autoSpaceDE/>
        <w:autoSpaceDN/>
        <w:bidi w:val="0"/>
        <w:adjustRightInd/>
        <w:snapToGrid/>
        <w:spacing w:line="312" w:lineRule="auto"/>
        <w:ind w:right="16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项目编号：[350001]HMZB[GK]2026003</w:t>
      </w:r>
    </w:p>
    <w:p w14:paraId="2C9E688E">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项目名称：闽台赛事体彩宣传项目</w:t>
      </w:r>
    </w:p>
    <w:p w14:paraId="5821CF38">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采购包：1(闽台赛事体彩宣传)</w:t>
      </w:r>
    </w:p>
    <w:p w14:paraId="73F244D4">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投标人（供应商）名称：</w:t>
      </w:r>
    </w:p>
    <w:p w14:paraId="2E81ACC7">
      <w:pPr>
        <w:pStyle w:val="10"/>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3A0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D3063D">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1661" w:type="dxa"/>
          </w:tcPr>
          <w:p w14:paraId="496B7A8F">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报价内容</w:t>
            </w:r>
          </w:p>
        </w:tc>
        <w:tc>
          <w:tcPr>
            <w:tcW w:w="1661" w:type="dxa"/>
          </w:tcPr>
          <w:p w14:paraId="56D7C45D">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最高限价</w:t>
            </w:r>
          </w:p>
        </w:tc>
        <w:tc>
          <w:tcPr>
            <w:tcW w:w="1661" w:type="dxa"/>
          </w:tcPr>
          <w:p w14:paraId="1C48D322">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响应报价</w:t>
            </w:r>
          </w:p>
        </w:tc>
        <w:tc>
          <w:tcPr>
            <w:tcW w:w="1661" w:type="dxa"/>
          </w:tcPr>
          <w:p w14:paraId="28932DC3">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价款形式</w:t>
            </w:r>
          </w:p>
        </w:tc>
      </w:tr>
      <w:tr w14:paraId="7A5E6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61CF32">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p>
        </w:tc>
        <w:tc>
          <w:tcPr>
            <w:tcW w:w="1661" w:type="dxa"/>
          </w:tcPr>
          <w:p w14:paraId="0B00CD89">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闽台赛事体彩宣传</w:t>
            </w:r>
          </w:p>
        </w:tc>
        <w:tc>
          <w:tcPr>
            <w:tcW w:w="1661" w:type="dxa"/>
          </w:tcPr>
          <w:p w14:paraId="5E161303">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7000000  元</w:t>
            </w:r>
          </w:p>
        </w:tc>
        <w:tc>
          <w:tcPr>
            <w:tcW w:w="1661" w:type="dxa"/>
          </w:tcPr>
          <w:p w14:paraId="35641A28">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「汇总引用」  元</w:t>
            </w:r>
          </w:p>
        </w:tc>
        <w:tc>
          <w:tcPr>
            <w:tcW w:w="1661" w:type="dxa"/>
          </w:tcPr>
          <w:p w14:paraId="166B9FD7">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总价</w:t>
            </w:r>
          </w:p>
        </w:tc>
      </w:tr>
    </w:tbl>
    <w:p w14:paraId="560B3C22">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备注：无</w:t>
      </w:r>
    </w:p>
    <w:p w14:paraId="6C57CDB6">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年     月     日</w:t>
      </w:r>
    </w:p>
    <w:p w14:paraId="40F7D2AC">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签章：</w:t>
      </w:r>
      <w:r>
        <w:rPr>
          <w:rFonts w:hint="eastAsia" w:asciiTheme="minorEastAsia" w:hAnsiTheme="minorEastAsia" w:eastAsiaTheme="minorEastAsia" w:cstheme="minorEastAsia"/>
        </w:rPr>
        <w:t xml:space="preserve">                     </w:t>
      </w:r>
    </w:p>
    <w:p w14:paraId="4C86B84D">
      <w:pPr>
        <w:pStyle w:val="10"/>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投标（响应）报价明细表</w:t>
      </w:r>
    </w:p>
    <w:p w14:paraId="57F56163">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项目编号：[350001]HMZB[GK]2026003</w:t>
      </w:r>
    </w:p>
    <w:p w14:paraId="67C9BCE4">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项目名称：闽台赛事体彩宣传项目</w:t>
      </w:r>
    </w:p>
    <w:p w14:paraId="7D6FA2AF">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采购包：闽台赛事体彩宣传</w:t>
      </w:r>
    </w:p>
    <w:p w14:paraId="2AD5555E">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p>
    <w:p w14:paraId="4AF5C3FF">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闽台赛事体彩宣传</w:t>
      </w:r>
    </w:p>
    <w:tbl>
      <w:tblPr>
        <w:tblStyle w:val="8"/>
        <w:tblW w:w="89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8"/>
        <w:gridCol w:w="1096"/>
        <w:gridCol w:w="694"/>
        <w:gridCol w:w="694"/>
        <w:gridCol w:w="694"/>
        <w:gridCol w:w="694"/>
        <w:gridCol w:w="994"/>
        <w:gridCol w:w="1056"/>
        <w:gridCol w:w="768"/>
        <w:gridCol w:w="657"/>
        <w:gridCol w:w="1057"/>
      </w:tblGrid>
      <w:tr w14:paraId="4ADE5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6" w:type="dxa"/>
          </w:tcPr>
          <w:p w14:paraId="1521CD60">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17" w:type="dxa"/>
          </w:tcPr>
          <w:p w14:paraId="08D3FD5F">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服务名称</w:t>
            </w:r>
          </w:p>
        </w:tc>
        <w:tc>
          <w:tcPr>
            <w:tcW w:w="735" w:type="dxa"/>
          </w:tcPr>
          <w:p w14:paraId="65ABF4CE">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服务范围</w:t>
            </w:r>
          </w:p>
        </w:tc>
        <w:tc>
          <w:tcPr>
            <w:tcW w:w="735" w:type="dxa"/>
          </w:tcPr>
          <w:p w14:paraId="5E8812C0">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服务要求</w:t>
            </w:r>
          </w:p>
        </w:tc>
        <w:tc>
          <w:tcPr>
            <w:tcW w:w="735" w:type="dxa"/>
          </w:tcPr>
          <w:p w14:paraId="33614A07">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服务时间</w:t>
            </w:r>
          </w:p>
        </w:tc>
        <w:tc>
          <w:tcPr>
            <w:tcW w:w="735" w:type="dxa"/>
          </w:tcPr>
          <w:p w14:paraId="53D10FB6">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服务标准</w:t>
            </w:r>
          </w:p>
        </w:tc>
        <w:tc>
          <w:tcPr>
            <w:tcW w:w="1056" w:type="dxa"/>
          </w:tcPr>
          <w:p w14:paraId="55CDC3B0">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最高限价</w:t>
            </w:r>
          </w:p>
        </w:tc>
        <w:tc>
          <w:tcPr>
            <w:tcW w:w="735" w:type="dxa"/>
          </w:tcPr>
          <w:p w14:paraId="5F98D4C7">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单价</w:t>
            </w:r>
          </w:p>
        </w:tc>
        <w:tc>
          <w:tcPr>
            <w:tcW w:w="876" w:type="dxa"/>
          </w:tcPr>
          <w:p w14:paraId="79CCCD56">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数量</w:t>
            </w:r>
          </w:p>
        </w:tc>
        <w:tc>
          <w:tcPr>
            <w:tcW w:w="727" w:type="dxa"/>
          </w:tcPr>
          <w:p w14:paraId="4811DB48">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计量单位</w:t>
            </w:r>
          </w:p>
        </w:tc>
        <w:tc>
          <w:tcPr>
            <w:tcW w:w="735" w:type="dxa"/>
          </w:tcPr>
          <w:p w14:paraId="4D102311">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总价</w:t>
            </w:r>
          </w:p>
        </w:tc>
      </w:tr>
      <w:tr w14:paraId="62BA5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6" w:type="dxa"/>
            <w:vAlign w:val="center"/>
          </w:tcPr>
          <w:p w14:paraId="2755A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1</w:t>
            </w:r>
          </w:p>
        </w:tc>
        <w:tc>
          <w:tcPr>
            <w:tcW w:w="1317" w:type="dxa"/>
            <w:vAlign w:val="center"/>
          </w:tcPr>
          <w:p w14:paraId="3A471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结合闽台赛事宣传体彩</w:t>
            </w:r>
          </w:p>
        </w:tc>
        <w:tc>
          <w:tcPr>
            <w:tcW w:w="735" w:type="dxa"/>
            <w:vAlign w:val="center"/>
          </w:tcPr>
          <w:p w14:paraId="6FCE2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0A322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71D55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667E8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1056" w:type="dxa"/>
            <w:vAlign w:val="center"/>
          </w:tcPr>
          <w:p w14:paraId="43172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3000000 元</w:t>
            </w:r>
          </w:p>
        </w:tc>
        <w:tc>
          <w:tcPr>
            <w:tcW w:w="735" w:type="dxa"/>
            <w:vAlign w:val="center"/>
          </w:tcPr>
          <w:p w14:paraId="72A3D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{=总价/数量} 元</w:t>
            </w:r>
          </w:p>
        </w:tc>
        <w:tc>
          <w:tcPr>
            <w:tcW w:w="876" w:type="dxa"/>
            <w:vAlign w:val="center"/>
          </w:tcPr>
          <w:p w14:paraId="64F3A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1.0000</w:t>
            </w:r>
          </w:p>
        </w:tc>
        <w:tc>
          <w:tcPr>
            <w:tcW w:w="727" w:type="dxa"/>
            <w:vAlign w:val="center"/>
          </w:tcPr>
          <w:p w14:paraId="3811A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项</w:t>
            </w:r>
          </w:p>
        </w:tc>
        <w:tc>
          <w:tcPr>
            <w:tcW w:w="735" w:type="dxa"/>
            <w:vAlign w:val="center"/>
          </w:tcPr>
          <w:p w14:paraId="75FA7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 元</w:t>
            </w:r>
          </w:p>
        </w:tc>
      </w:tr>
      <w:tr w14:paraId="70805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6" w:type="dxa"/>
            <w:vAlign w:val="center"/>
          </w:tcPr>
          <w:p w14:paraId="6E1BC0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2</w:t>
            </w:r>
          </w:p>
        </w:tc>
        <w:tc>
          <w:tcPr>
            <w:tcW w:w="1317" w:type="dxa"/>
            <w:vAlign w:val="center"/>
          </w:tcPr>
          <w:p w14:paraId="3F39F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结合不少于两场2026年度国家体育总局游泳运动管理中心主办的全国专业性赛事宣传体彩</w:t>
            </w:r>
          </w:p>
        </w:tc>
        <w:tc>
          <w:tcPr>
            <w:tcW w:w="735" w:type="dxa"/>
            <w:vAlign w:val="center"/>
          </w:tcPr>
          <w:p w14:paraId="4C6129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503E1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40D4E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28F911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1056" w:type="dxa"/>
            <w:vAlign w:val="center"/>
          </w:tcPr>
          <w:p w14:paraId="65C98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2000000 元</w:t>
            </w:r>
          </w:p>
        </w:tc>
        <w:tc>
          <w:tcPr>
            <w:tcW w:w="735" w:type="dxa"/>
            <w:vAlign w:val="center"/>
          </w:tcPr>
          <w:p w14:paraId="677EF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{=总价/数量} 元</w:t>
            </w:r>
          </w:p>
        </w:tc>
        <w:tc>
          <w:tcPr>
            <w:tcW w:w="876" w:type="dxa"/>
            <w:vAlign w:val="center"/>
          </w:tcPr>
          <w:p w14:paraId="37257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1.0000</w:t>
            </w:r>
          </w:p>
        </w:tc>
        <w:tc>
          <w:tcPr>
            <w:tcW w:w="727" w:type="dxa"/>
            <w:vAlign w:val="center"/>
          </w:tcPr>
          <w:p w14:paraId="1DD18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项</w:t>
            </w:r>
          </w:p>
        </w:tc>
        <w:tc>
          <w:tcPr>
            <w:tcW w:w="735" w:type="dxa"/>
            <w:vAlign w:val="center"/>
          </w:tcPr>
          <w:p w14:paraId="14FD6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 元</w:t>
            </w:r>
          </w:p>
        </w:tc>
      </w:tr>
      <w:tr w14:paraId="78DEE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6" w:type="dxa"/>
            <w:vAlign w:val="center"/>
          </w:tcPr>
          <w:p w14:paraId="3F43F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3</w:t>
            </w:r>
          </w:p>
        </w:tc>
        <w:tc>
          <w:tcPr>
            <w:tcW w:w="1317" w:type="dxa"/>
            <w:vAlign w:val="center"/>
          </w:tcPr>
          <w:p w14:paraId="39A7D0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结合不少于两站福建省青少年U系列田径联赛宣传体彩</w:t>
            </w:r>
          </w:p>
        </w:tc>
        <w:tc>
          <w:tcPr>
            <w:tcW w:w="735" w:type="dxa"/>
            <w:vAlign w:val="center"/>
          </w:tcPr>
          <w:p w14:paraId="512867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68D17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71017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29108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1056" w:type="dxa"/>
            <w:vAlign w:val="center"/>
          </w:tcPr>
          <w:p w14:paraId="22BCD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1000000 元</w:t>
            </w:r>
          </w:p>
        </w:tc>
        <w:tc>
          <w:tcPr>
            <w:tcW w:w="735" w:type="dxa"/>
            <w:vAlign w:val="center"/>
          </w:tcPr>
          <w:p w14:paraId="34A66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{=总价/数量} 元</w:t>
            </w:r>
          </w:p>
        </w:tc>
        <w:tc>
          <w:tcPr>
            <w:tcW w:w="876" w:type="dxa"/>
            <w:vAlign w:val="center"/>
          </w:tcPr>
          <w:p w14:paraId="19903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1.0000</w:t>
            </w:r>
          </w:p>
        </w:tc>
        <w:tc>
          <w:tcPr>
            <w:tcW w:w="727" w:type="dxa"/>
            <w:vAlign w:val="center"/>
          </w:tcPr>
          <w:p w14:paraId="6F4A8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项</w:t>
            </w:r>
          </w:p>
        </w:tc>
        <w:tc>
          <w:tcPr>
            <w:tcW w:w="735" w:type="dxa"/>
            <w:vAlign w:val="center"/>
          </w:tcPr>
          <w:p w14:paraId="0F21C8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 元</w:t>
            </w:r>
          </w:p>
        </w:tc>
      </w:tr>
      <w:tr w14:paraId="0B4FE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6" w:type="dxa"/>
            <w:vAlign w:val="center"/>
          </w:tcPr>
          <w:p w14:paraId="30ACC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4</w:t>
            </w:r>
          </w:p>
        </w:tc>
        <w:tc>
          <w:tcPr>
            <w:tcW w:w="1317" w:type="dxa"/>
            <w:vAlign w:val="center"/>
          </w:tcPr>
          <w:p w14:paraId="21F8E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结合赛事投放户外广告</w:t>
            </w:r>
          </w:p>
        </w:tc>
        <w:tc>
          <w:tcPr>
            <w:tcW w:w="735" w:type="dxa"/>
            <w:vAlign w:val="center"/>
          </w:tcPr>
          <w:p w14:paraId="423CE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1023A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0B9F8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735" w:type="dxa"/>
            <w:vAlign w:val="center"/>
          </w:tcPr>
          <w:p w14:paraId="13DF4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w:t>
            </w:r>
          </w:p>
        </w:tc>
        <w:tc>
          <w:tcPr>
            <w:tcW w:w="1056" w:type="dxa"/>
            <w:vAlign w:val="center"/>
          </w:tcPr>
          <w:p w14:paraId="15916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1000000 元</w:t>
            </w:r>
          </w:p>
        </w:tc>
        <w:tc>
          <w:tcPr>
            <w:tcW w:w="735" w:type="dxa"/>
            <w:vAlign w:val="center"/>
          </w:tcPr>
          <w:p w14:paraId="6584B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{=总价/数量} 元</w:t>
            </w:r>
          </w:p>
        </w:tc>
        <w:tc>
          <w:tcPr>
            <w:tcW w:w="876" w:type="dxa"/>
            <w:vAlign w:val="center"/>
          </w:tcPr>
          <w:p w14:paraId="58A75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1.0000</w:t>
            </w:r>
          </w:p>
        </w:tc>
        <w:tc>
          <w:tcPr>
            <w:tcW w:w="727" w:type="dxa"/>
            <w:vAlign w:val="center"/>
          </w:tcPr>
          <w:p w14:paraId="22A80F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项</w:t>
            </w:r>
          </w:p>
        </w:tc>
        <w:tc>
          <w:tcPr>
            <w:tcW w:w="735" w:type="dxa"/>
            <w:vAlign w:val="center"/>
          </w:tcPr>
          <w:p w14:paraId="6300F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{供应商响应} 元</w:t>
            </w:r>
          </w:p>
        </w:tc>
      </w:tr>
    </w:tbl>
    <w:p w14:paraId="01AA31C5">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p w14:paraId="644619DD">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备注：无</w:t>
      </w:r>
    </w:p>
    <w:p w14:paraId="240D984F">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年     月     日</w:t>
      </w:r>
    </w:p>
    <w:p w14:paraId="276618DA">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签章：</w:t>
      </w:r>
      <w:r>
        <w:rPr>
          <w:rFonts w:hint="eastAsia" w:asciiTheme="minorEastAsia" w:hAnsiTheme="minorEastAsia" w:eastAsiaTheme="minorEastAsia" w:cstheme="minorEastAsia"/>
        </w:rPr>
        <w:t xml:space="preserve">                     </w:t>
      </w:r>
    </w:p>
    <w:p w14:paraId="37536E8B">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8274AA6">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三、招标文件规定的价格扣除证明材料（若有）</w:t>
      </w:r>
    </w:p>
    <w:p w14:paraId="7D8D7BF7">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三-1优先类节能产品、环境标志产品价格扣除证明材料（若有）</w:t>
      </w:r>
    </w:p>
    <w:p w14:paraId="4CD92D91">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三-1-①优先类节能产品、环境标志产品统计表（价格扣除适用，若有）</w:t>
      </w:r>
    </w:p>
    <w:p w14:paraId="42E93D8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3E70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BD2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7122" w:type="dxa"/>
            <w:gridSpan w:val="3"/>
          </w:tcPr>
          <w:p w14:paraId="1440A0A7">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本采购包内属于节能、环境标志产品情况</w:t>
            </w:r>
          </w:p>
        </w:tc>
      </w:tr>
      <w:tr w14:paraId="33F2F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A7136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187" w:type="dxa"/>
          </w:tcPr>
          <w:p w14:paraId="48BBF4E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187" w:type="dxa"/>
          </w:tcPr>
          <w:p w14:paraId="0638F96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4748" w:type="dxa"/>
          </w:tcPr>
          <w:p w14:paraId="5CCF4E2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认证种类</w:t>
            </w:r>
          </w:p>
        </w:tc>
      </w:tr>
      <w:tr w14:paraId="79243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6FB562A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87" w:type="dxa"/>
          </w:tcPr>
          <w:p w14:paraId="69C14F5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87" w:type="dxa"/>
          </w:tcPr>
          <w:p w14:paraId="5FC378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4748" w:type="dxa"/>
          </w:tcPr>
          <w:p w14:paraId="163AC4E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供应商自行填写种类，并上传证明附件以便评审查看</w:t>
            </w:r>
          </w:p>
        </w:tc>
      </w:tr>
      <w:tr w14:paraId="6B52A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D26FC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187" w:type="dxa"/>
          </w:tcPr>
          <w:p w14:paraId="327E557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38A1A9D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tc>
        <w:tc>
          <w:tcPr>
            <w:tcW w:w="1187" w:type="dxa"/>
          </w:tcPr>
          <w:p w14:paraId="7B6B3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4748" w:type="dxa"/>
          </w:tcPr>
          <w:p w14:paraId="2343E5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3D8BC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5DA5B8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122" w:type="dxa"/>
            <w:gridSpan w:val="3"/>
          </w:tcPr>
          <w:p w14:paraId="74E7E8C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tc>
      </w:tr>
    </w:tbl>
    <w:p w14:paraId="0866EA21">
      <w:pPr>
        <w:pStyle w:val="10"/>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CC03E3D">
      <w:pPr>
        <w:pStyle w:val="10"/>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1、对节能、环境标志产品计算价格扣除时，只依据电子投标（响应）文件“投标（响应）报价明细表”以及“优先类节能产品、环境标志产品证明材料（价格扣除适用，若有）。</w:t>
      </w:r>
    </w:p>
    <w:p w14:paraId="446CC74C">
      <w:pPr>
        <w:pStyle w:val="10"/>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2、本表以采购包为单位，不同采购包请分别填写；同一采购包请按照其品目号顺序分别填写。</w:t>
      </w:r>
    </w:p>
    <w:p w14:paraId="39560C8B">
      <w:pPr>
        <w:pStyle w:val="10"/>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3、具体统计、计算：</w:t>
      </w:r>
    </w:p>
    <w:p w14:paraId="25883714">
      <w:pPr>
        <w:pStyle w:val="10"/>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3.1若同一采购包内的单个或多个货物取得或同时取得节能、环境标志产品等两项或多项认证的，均按照单个货物对应一项认证的原则统计、计算1次。</w:t>
      </w:r>
    </w:p>
    <w:p w14:paraId="2E8A6EF7">
      <w:pPr>
        <w:pStyle w:val="10"/>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3.2计算结果若除不尽，可四舍五入保留到小数点后两位。</w:t>
      </w:r>
    </w:p>
    <w:p w14:paraId="3D551AE5">
      <w:pPr>
        <w:pStyle w:val="10"/>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3.3投标人(供应商)按照采购文件要求认真统计、计算。</w:t>
      </w:r>
    </w:p>
    <w:p w14:paraId="757BCA40">
      <w:pPr>
        <w:pStyle w:val="10"/>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3.4若无节能、环境标志产品，不填写本表。</w:t>
      </w:r>
    </w:p>
    <w:p w14:paraId="14B7AE2B">
      <w:pPr>
        <w:pStyle w:val="10"/>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3.5强制类节能产品不享受价格扣除。</w:t>
      </w:r>
    </w:p>
    <w:p w14:paraId="4843B926">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07B26B28">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189DD8C8">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E3C4C93">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三-1-②优先类节能产品、环境标志产品证明材料（价格扣除适用，若有）</w:t>
      </w:r>
    </w:p>
    <w:p w14:paraId="4D3A07D9">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三-2小型、微型企业产品等价格扣除证明材料（若有）</w:t>
      </w:r>
    </w:p>
    <w:p w14:paraId="54E8A9C6">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三-2-①中小企业声明函（价格扣除适用，若有）</w:t>
      </w:r>
    </w:p>
    <w:p w14:paraId="61E3E42E">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14:paraId="2527972A">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2B53C33A">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32759831">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65020E8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32FEB83D">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45601E2E">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4EFACD84">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586F5423">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7D8D817C">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688941C4">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14:paraId="742DA6AF">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B5A06E">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585896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5870A00">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14:paraId="4320F7B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837D10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1B6CD185">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6765960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3E51CCAE">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3BBEC9A3">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196D33D0">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64CF44A1">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245BC45A">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1584218">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14:paraId="34086D96">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E906176">
      <w:pPr>
        <w:pStyle w:val="10"/>
        <w:keepNext w:val="0"/>
        <w:keepLines w:val="0"/>
        <w:pageBreakBefore w:val="0"/>
        <w:widowControl w:val="0"/>
        <w:kinsoku/>
        <w:wordWrap/>
        <w:overflowPunct/>
        <w:topLinePunct w:val="0"/>
        <w:autoSpaceDE/>
        <w:autoSpaceDN/>
        <w:bidi w:val="0"/>
        <w:adjustRightInd/>
        <w:snapToGrid/>
        <w:spacing w:line="312"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58058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B8733C7">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三-2-②小型、微型企业等证明材料（价格扣除适用，若有）</w:t>
      </w:r>
    </w:p>
    <w:p w14:paraId="0B6D41F0">
      <w:pPr>
        <w:pStyle w:val="10"/>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14:paraId="6DFEC06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1、投标人为监狱企业的，根据其提供的由省级以上监狱管理局、戒毒管理局（含新疆生产建设兵团）出具的属于监狱企业的证明文件进行认定，监狱企业视同小型、微型企业。</w:t>
      </w:r>
    </w:p>
    <w:p w14:paraId="48C04DFA">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30173B0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附：</w:t>
      </w:r>
    </w:p>
    <w:p w14:paraId="69DD5E74">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残疾人福利性单位声明函（价格扣除适用，若有）</w:t>
      </w:r>
    </w:p>
    <w:p w14:paraId="4177D766">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99C08D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763FFA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）由本投标人承建的（填写“所投采购包、品目号”）工程</w:t>
      </w:r>
    </w:p>
    <w:p w14:paraId="5BCCE12E">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）由本投标人承接的（填写“所投采购包、品目号”）服务；</w:t>
      </w:r>
    </w:p>
    <w:p w14:paraId="159941EA">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本投标人对上述声明的真实性负责。如有虚假，将依法承担相应责任。</w:t>
      </w:r>
    </w:p>
    <w:p w14:paraId="03E7343C">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4D67D309">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1、请投标人按照实际情况编制填写本声明函，并在相应的（）中打“√”。</w:t>
      </w:r>
    </w:p>
    <w:p w14:paraId="6F9B87B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2、若《残疾人福利性单位声明函》内容不真实，视为提供虚假材料。</w:t>
      </w:r>
    </w:p>
    <w:p w14:paraId="7633C60F">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4BD5B3C0">
      <w:pPr>
        <w:pStyle w:val="10"/>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3AF34A7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DBA6121">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附：</w:t>
      </w:r>
    </w:p>
    <w:p w14:paraId="26A9596F">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14:paraId="738073B8">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投标人为监狱企业，提供本单位制造的货物（承接的服务），并在电子投标文件中提供省级以上监狱管理局、戒毒管理局（含新疆生产建设兵团）出具的属于监狱企业的证明文件。</w:t>
      </w:r>
    </w:p>
    <w:p w14:paraId="6B0E3F0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02A15E5">
      <w:pPr>
        <w:pStyle w:val="10"/>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三-3招标文件规定的其他价格扣除证明材料（若有）</w:t>
      </w:r>
    </w:p>
    <w:p w14:paraId="6578312F">
      <w:pPr>
        <w:pStyle w:val="10"/>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14:paraId="46DB396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1DB9BBFA">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C9EBC1B">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封面格式(技术商务部分)</w:t>
      </w:r>
    </w:p>
    <w:p w14:paraId="1D327885">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162BE430">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（技术商务部分）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5A6284AE">
      <w:pPr>
        <w:pStyle w:val="10"/>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38760449">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049F2BD1">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216396DF">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586B93F3">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p>
    <w:p w14:paraId="0145B440">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0842A95F">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33F6F751">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8A5A58F">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22DC0B7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一、标的说明一览表</w:t>
      </w:r>
    </w:p>
    <w:p w14:paraId="434200BD">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二、技术和服务要求响应表</w:t>
      </w:r>
    </w:p>
    <w:p w14:paraId="6B93F78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三、商务条件响应表</w:t>
      </w:r>
    </w:p>
    <w:p w14:paraId="514EC447">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四、投标人提交的其他资料（若有）</w:t>
      </w:r>
    </w:p>
    <w:p w14:paraId="271D393F">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955D585">
      <w:pPr>
        <w:pStyle w:val="10"/>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技术商务部分中不得出现报价部分的全部或部分的投标报价信息（或组成资料），否则符合性审查不合格。</w:t>
      </w:r>
    </w:p>
    <w:p w14:paraId="1ACB3FD2">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10D7034">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一、标的说明一览表</w:t>
      </w:r>
    </w:p>
    <w:p w14:paraId="053EE99B">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tblGrid>
      <w:tr w14:paraId="04674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2D02631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065" w:type="dxa"/>
          </w:tcPr>
          <w:p w14:paraId="6A0C835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065" w:type="dxa"/>
          </w:tcPr>
          <w:p w14:paraId="0410ADE1">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投标标的</w:t>
            </w:r>
          </w:p>
        </w:tc>
        <w:tc>
          <w:tcPr>
            <w:tcW w:w="1065" w:type="dxa"/>
          </w:tcPr>
          <w:p w14:paraId="52A3BDE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065" w:type="dxa"/>
          </w:tcPr>
          <w:p w14:paraId="0B65FA1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tc>
        <w:tc>
          <w:tcPr>
            <w:tcW w:w="1065" w:type="dxa"/>
          </w:tcPr>
          <w:p w14:paraId="0A1D501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来源地</w:t>
            </w:r>
          </w:p>
        </w:tc>
        <w:tc>
          <w:tcPr>
            <w:tcW w:w="1065" w:type="dxa"/>
          </w:tcPr>
          <w:p w14:paraId="76E42AC7">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FDA6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vMerge w:val="restart"/>
          </w:tcPr>
          <w:p w14:paraId="4927564E">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65" w:type="dxa"/>
          </w:tcPr>
          <w:p w14:paraId="710AE36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5" w:type="dxa"/>
          </w:tcPr>
          <w:p w14:paraId="1B7A8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120ABE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30045E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4F09E1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31BBE2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3A9F2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vMerge w:val="continue"/>
          </w:tcPr>
          <w:p w14:paraId="3DDEC7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00343DD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65" w:type="dxa"/>
          </w:tcPr>
          <w:p w14:paraId="33A49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2D0A6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454548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16517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26D579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2543D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1199BBA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65" w:type="dxa"/>
          </w:tcPr>
          <w:p w14:paraId="5F00D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33050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1A3480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4D9FAA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4B263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065" w:type="dxa"/>
          </w:tcPr>
          <w:p w14:paraId="062DB1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bl>
    <w:p w14:paraId="009985B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11B8C400">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14:paraId="7B4AEE8C">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1.1“采购包”、“品目号”、“投标标的”及“数量”应与招标文件《采购标的一览表》中的有关内容（“采购包”、“品目号”、“采购标的”及“数量”）保持一致。</w:t>
      </w:r>
    </w:p>
    <w:p w14:paraId="401C9B7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892F815">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53FCE10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14:paraId="645FA547">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3、电子投标文件中涉及“投标标的”、“数量”、“规格”、“来源地”的内容若不一致，以投标客户端的投标（响应）报价明细表为准。</w:t>
      </w:r>
    </w:p>
    <w:p w14:paraId="090EA1EC">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3F8E19F2">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31297F9C">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A46A831">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二、技术和服务要求响应表</w:t>
      </w:r>
    </w:p>
    <w:p w14:paraId="6E4CC28B">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993A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18AF2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661" w:type="dxa"/>
          </w:tcPr>
          <w:p w14:paraId="784ECBC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14:paraId="1BB1FD8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技术和服务要求</w:t>
            </w:r>
          </w:p>
        </w:tc>
        <w:tc>
          <w:tcPr>
            <w:tcW w:w="1661" w:type="dxa"/>
          </w:tcPr>
          <w:p w14:paraId="15CD3CB8">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投标响应</w:t>
            </w:r>
          </w:p>
        </w:tc>
        <w:tc>
          <w:tcPr>
            <w:tcW w:w="1661" w:type="dxa"/>
          </w:tcPr>
          <w:p w14:paraId="28EEBF8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14:paraId="60206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A7E7083">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14:paraId="0196FC86">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14:paraId="62D2DA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1C5C49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0692DB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6C2AE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59913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2326488B">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14:paraId="03D56C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3A6C0F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31DA8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5D964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DC396A">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14:paraId="4EAB9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4C5170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70042C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78900F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bl>
    <w:p w14:paraId="574011F0">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127E7F40">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14:paraId="2E97C82C">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1.1“技术和服务要求”项下填写的内容应与招标文件第五章“技术和服务要求”的内容保持一致。</w:t>
      </w:r>
    </w:p>
    <w:p w14:paraId="69620AA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8532654">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1.3“是否偏离及说明”项下应按下列规定填写：优于的，填写“正偏离”；符合的，填写“无偏离”；低于的，填写“负偏离”。</w:t>
      </w:r>
    </w:p>
    <w:p w14:paraId="733D195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14:paraId="79726142">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5CE4C9A2">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006672E5">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3326B74">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三、商务条件响应表</w:t>
      </w:r>
    </w:p>
    <w:p w14:paraId="68A1A49F">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738D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031FA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661" w:type="dxa"/>
          </w:tcPr>
          <w:p w14:paraId="183A7FB2">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14:paraId="3DFDD05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商务条件</w:t>
            </w:r>
          </w:p>
        </w:tc>
        <w:tc>
          <w:tcPr>
            <w:tcW w:w="1661" w:type="dxa"/>
          </w:tcPr>
          <w:p w14:paraId="5968331F">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投标响应</w:t>
            </w:r>
          </w:p>
        </w:tc>
        <w:tc>
          <w:tcPr>
            <w:tcW w:w="1661" w:type="dxa"/>
          </w:tcPr>
          <w:p w14:paraId="6B5FC73D">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14:paraId="61F0E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4873B85">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14:paraId="72DBC604">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14:paraId="69F1D1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511D2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0A2660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412AA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BF7AF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33629200">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14:paraId="281E7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3941A5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4396AF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3774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EE9B99">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14:paraId="7C7C4E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23B40E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2CBA7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6CC1C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bl>
    <w:p w14:paraId="09232E56">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54C48BC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14:paraId="5911317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1.1“商务条件”项下填写的内容应与招标文件第五章“商务条件”的内容保持一致。</w:t>
      </w:r>
    </w:p>
    <w:p w14:paraId="4D07A768">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1.2“投标响应”项下应填写具体的响应内容并与“商务条件”项下填写的内容逐项对应；对“商务条件”项下涉及“≥或＞”、“≤或＜”及某个区间值范围内的内容，应填写具体的数值。</w:t>
      </w:r>
    </w:p>
    <w:p w14:paraId="0D177FAD">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1.3“是否偏离及说明”项下应按下列规定填写：优于的，填写“正偏离”；符合的，填写“无偏离”；低于的，填写“负偏离”。</w:t>
      </w:r>
    </w:p>
    <w:p w14:paraId="5ECFC980">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14:paraId="2F70932D">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14:paraId="53612184">
      <w:pPr>
        <w:pStyle w:val="10"/>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14:paraId="6C7A82A1">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BA09E2C">
      <w:pPr>
        <w:pStyle w:val="10"/>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四、投标人提交的其他资料（若有）</w:t>
      </w:r>
    </w:p>
    <w:p w14:paraId="687340B7">
      <w:pPr>
        <w:pStyle w:val="10"/>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14:paraId="4D4FB659">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1、招标文件要求提交的除“资格及资信证明部分”、“报价部分”外的其他证明材料或资料加盖投标人的单位公章后应在此项下提交。</w:t>
      </w:r>
    </w:p>
    <w:p w14:paraId="5F67163A">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2、招标文件要求投标人提供方案（包括但不限于：组织、实施、技术、服务方案等）的，投标人应在此项下提交。</w:t>
      </w:r>
    </w:p>
    <w:p w14:paraId="57A45377">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3、除招标文件另有规定外，投标人认为需要提交的其他证明材料或资料加盖投标人的单位公章后应在此项下提交。</w:t>
      </w:r>
    </w:p>
    <w:p w14:paraId="6FE3CEC5">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lang w:val="en-US" w:eastAsia="zh-Hans"/>
        </w:rPr>
      </w:pPr>
    </w:p>
    <w:p w14:paraId="461472A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D6C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3E5D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3E5D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4953A"/>
    <w:multiLevelType w:val="singleLevel"/>
    <w:tmpl w:val="8924953A"/>
    <w:lvl w:ilvl="0" w:tentative="0">
      <w:start w:val="1"/>
      <w:numFmt w:val="decimal"/>
      <w:suff w:val="nothing"/>
      <w:lvlText w:val="【评审项%1】"/>
      <w:lvlJc w:val="left"/>
      <w:pPr>
        <w:ind w:left="0" w:leftChars="0" w:firstLine="0" w:firstLineChars="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123AD6"/>
    <w:rsid w:val="0C6D63F1"/>
    <w:rsid w:val="0ED8636E"/>
    <w:rsid w:val="1697197D"/>
    <w:rsid w:val="177F50ED"/>
    <w:rsid w:val="29BC2A42"/>
    <w:rsid w:val="2A9C5158"/>
    <w:rsid w:val="30C04110"/>
    <w:rsid w:val="384F0C8B"/>
    <w:rsid w:val="3BBF76E3"/>
    <w:rsid w:val="40FE4130"/>
    <w:rsid w:val="496C14D4"/>
    <w:rsid w:val="53B52B8D"/>
    <w:rsid w:val="54371C70"/>
    <w:rsid w:val="58713A52"/>
    <w:rsid w:val="5F3758C0"/>
    <w:rsid w:val="6B7BE841"/>
    <w:rsid w:val="6B8F6B7F"/>
    <w:rsid w:val="6FE95839"/>
    <w:rsid w:val="71C345AD"/>
    <w:rsid w:val="76D90A62"/>
    <w:rsid w:val="77F79321"/>
    <w:rsid w:val="7FAD0C3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Normal"/>
    <w:qFormat/>
    <w:uiPriority w:val="0"/>
    <w:pPr>
      <w:jc w:val="both"/>
    </w:pPr>
    <w:rPr>
      <w:rFonts w:ascii="Calibri" w:hAnsi="Calibri" w:eastAsia="宋体" w:cs="Calibri"/>
      <w:kern w:val="2"/>
      <w:sz w:val="21"/>
      <w:szCs w:val="21"/>
      <w:lang w:val="en-US" w:eastAsia="zh-CN" w:bidi="ar-SA"/>
    </w:rPr>
  </w:style>
  <w:style w:type="paragraph" w:customStyle="1" w:styleId="12">
    <w:name w:val="_Style 13"/>
    <w:basedOn w:val="1"/>
    <w:qFormat/>
    <w:uiPriority w:val="0"/>
    <w:pPr>
      <w:widowControl/>
      <w:spacing w:before="120" w:after="120" w:line="288" w:lineRule="auto"/>
      <w:jc w:val="left"/>
    </w:pPr>
    <w:rPr>
      <w:rFonts w:ascii="Arial" w:hAnsi="Arial" w:eastAsia="等线" w:cs="Arial"/>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1679</Words>
  <Characters>1919</Characters>
  <Lines>0</Lines>
  <Paragraphs>0</Paragraphs>
  <TotalTime>143</TotalTime>
  <ScaleCrop>false</ScaleCrop>
  <LinksUpToDate>false</LinksUpToDate>
  <CharactersWithSpaces>1947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邱邱</cp:lastModifiedBy>
  <dcterms:modified xsi:type="dcterms:W3CDTF">2026-04-27T02:03:39Z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5295BA8F73984553BB69B7BD24410930_13</vt:lpwstr>
  </property>
  <property fmtid="{D5CDD505-2E9C-101B-9397-08002B2CF9AE}" pid="4" name="KSOTemplateDocerSaveRecord">
    <vt:lpwstr>eyJoZGlkIjoiMDg2MjM1YWU2YzkwOGQ5NTViYjE0ZDgxMzg4YmNiNDYiLCJ1c2VySWQiOiIyNjM0NjEyMzAifQ==</vt:lpwstr>
  </property>
</Properties>
</file>